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4A" w:rsidRDefault="0023264A" w:rsidP="00D444FC">
      <w:pPr>
        <w:rPr>
          <w:rFonts w:ascii="Comic Sans MS" w:hAnsi="Comic Sans MS"/>
          <w:noProof/>
        </w:rPr>
      </w:pPr>
    </w:p>
    <w:p w:rsidR="00667F7E" w:rsidRPr="00DE5A0E" w:rsidRDefault="00667F7E" w:rsidP="00667F7E">
      <w:pPr>
        <w:spacing w:after="100" w:afterAutospacing="1" w:line="240" w:lineRule="auto"/>
        <w:ind w:left="454" w:right="454"/>
        <w:rPr>
          <w:rFonts w:ascii="Comic Sans MS" w:eastAsia="Times New Roman" w:hAnsi="Comic Sans MS" w:cs="Times New Roman"/>
        </w:rPr>
      </w:pPr>
      <w:r w:rsidRPr="00DE5A0E">
        <w:rPr>
          <w:rFonts w:ascii="Comic Sans MS" w:eastAsia="Times New Roman" w:hAnsi="Comic Sans MS" w:cs="Times New Roman"/>
        </w:rPr>
        <w:t xml:space="preserve">     Bireyin yaşına ve gelişim düzeyine uygun olmayan aşırı hareketlilik, istekleri erteleyememe ve dikkat sorunları ile kendini gösteren bir psikiyatrik bozukluktur (APA 1994).</w:t>
      </w:r>
    </w:p>
    <w:p w:rsidR="00667F7E" w:rsidRPr="00DE5A0E" w:rsidRDefault="00667F7E" w:rsidP="00667F7E">
      <w:pPr>
        <w:spacing w:after="100" w:afterAutospacing="1" w:line="240" w:lineRule="auto"/>
        <w:ind w:left="454" w:right="454"/>
        <w:rPr>
          <w:rFonts w:ascii="Comic Sans MS" w:eastAsia="Times New Roman" w:hAnsi="Comic Sans MS" w:cs="Times New Roman"/>
          <w:b/>
        </w:rPr>
      </w:pPr>
      <w:r w:rsidRPr="00DE5A0E">
        <w:rPr>
          <w:rFonts w:ascii="Comic Sans MS" w:eastAsia="Times New Roman" w:hAnsi="Comic Sans MS" w:cs="Times New Roman"/>
          <w:b/>
        </w:rPr>
        <w:t xml:space="preserve">Özellikler: </w:t>
      </w:r>
      <w:r w:rsidRPr="00DE5A0E">
        <w:rPr>
          <w:rFonts w:ascii="Comic Sans MS" w:eastAsia="Times New Roman" w:hAnsi="Comic Sans MS" w:cs="Times New Roman"/>
        </w:rPr>
        <w:t>Bir yerde oturamaz, sürekli hareket halindedirler... Okul araç gereçlerini sık sık kaybederler... İsteklerini erteleyemezler... Sorulan soru tamamlanmadan cevap verirler... Grup içinde sırasını beklemekte zorlanırlar... Başkalarını itme, çekiştirme, vurma gibi davranışları sık sık gösterirler... Dikkatleri çok kısa sürelidir çabuk dağılır... Başladıkları işi bitirmekte zorluk çekerler... Genellikle unutkandırlar... Plansız, düzensiz ve karmakarışık bir biçimde çalışırlar... Yapacakları işin sonunu düşünmeden hareket ederler... Sürekli ilginin kendileri üzerinde olmasını isterler.</w:t>
      </w:r>
    </w:p>
    <w:p w:rsidR="009001AB" w:rsidRPr="00DE5A0E" w:rsidRDefault="00667F7E" w:rsidP="00667F7E">
      <w:pPr>
        <w:tabs>
          <w:tab w:val="num" w:pos="360"/>
        </w:tabs>
        <w:spacing w:after="100" w:afterAutospacing="1" w:line="240" w:lineRule="auto"/>
        <w:ind w:left="454" w:right="454"/>
        <w:rPr>
          <w:rFonts w:ascii="Comic Sans MS" w:hAnsi="Comic Sans MS" w:cs="Times New Roman"/>
        </w:rPr>
      </w:pPr>
      <w:r w:rsidRPr="00DE5A0E">
        <w:rPr>
          <w:rFonts w:ascii="Comic Sans MS" w:eastAsia="Times New Roman" w:hAnsi="Comic Sans MS" w:cs="Times New Roman"/>
          <w:b/>
        </w:rPr>
        <w:t xml:space="preserve">Olumlu Özellikler: </w:t>
      </w:r>
      <w:proofErr w:type="spellStart"/>
      <w:r w:rsidRPr="00DE5A0E">
        <w:rPr>
          <w:rFonts w:ascii="Comic Sans MS" w:hAnsi="Comic Sans MS" w:cs="Times New Roman"/>
          <w:lang w:val="en-AU"/>
        </w:rPr>
        <w:t>Enerjik</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olma</w:t>
      </w:r>
      <w:proofErr w:type="spellEnd"/>
      <w:r w:rsidRPr="00DE5A0E">
        <w:rPr>
          <w:rFonts w:ascii="Comic Sans MS" w:hAnsi="Comic Sans MS" w:cs="Times New Roman"/>
          <w:lang w:val="en-AU"/>
        </w:rPr>
        <w:t>,</w:t>
      </w:r>
      <w:r w:rsidR="005B3568">
        <w:rPr>
          <w:rFonts w:ascii="Comic Sans MS" w:hAnsi="Comic Sans MS" w:cs="Times New Roman"/>
          <w:lang w:val="en-AU"/>
        </w:rPr>
        <w:t xml:space="preserve"> </w:t>
      </w:r>
      <w:proofErr w:type="spellStart"/>
      <w:r w:rsidRPr="00DE5A0E">
        <w:rPr>
          <w:rFonts w:ascii="Comic Sans MS" w:hAnsi="Comic Sans MS" w:cs="Times New Roman"/>
          <w:lang w:val="en-AU"/>
        </w:rPr>
        <w:t>yaratıcılık</w:t>
      </w:r>
      <w:proofErr w:type="spellEnd"/>
      <w:r w:rsidRPr="00DE5A0E">
        <w:rPr>
          <w:rFonts w:ascii="Comic Sans MS" w:hAnsi="Comic Sans MS" w:cs="Times New Roman"/>
          <w:lang w:val="en-AU"/>
        </w:rPr>
        <w:t xml:space="preserve">, </w:t>
      </w:r>
      <w:proofErr w:type="spellStart"/>
      <w:r w:rsidRPr="00DE5A0E">
        <w:rPr>
          <w:rFonts w:ascii="Comic Sans MS" w:hAnsi="Comic Sans MS" w:cs="Times New Roman"/>
          <w:lang w:val="en-AU"/>
        </w:rPr>
        <w:t>sıcakkanlı</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ve</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cana</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yakın</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olma</w:t>
      </w:r>
      <w:proofErr w:type="spellEnd"/>
      <w:r w:rsidRPr="00DE5A0E">
        <w:rPr>
          <w:rFonts w:ascii="Comic Sans MS" w:hAnsi="Comic Sans MS" w:cs="Times New Roman"/>
          <w:lang w:val="en-AU"/>
        </w:rPr>
        <w:t xml:space="preserve">, </w:t>
      </w:r>
      <w:proofErr w:type="spellStart"/>
      <w:r w:rsidRPr="00DE5A0E">
        <w:rPr>
          <w:rFonts w:ascii="Comic Sans MS" w:hAnsi="Comic Sans MS" w:cs="Times New Roman"/>
          <w:lang w:val="en-AU"/>
        </w:rPr>
        <w:t>kolay</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iletişim</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kurabilme</w:t>
      </w:r>
      <w:proofErr w:type="spellEnd"/>
      <w:r w:rsidRPr="00DE5A0E">
        <w:rPr>
          <w:rFonts w:ascii="Comic Sans MS" w:hAnsi="Comic Sans MS" w:cs="Times New Roman"/>
        </w:rPr>
        <w:t xml:space="preserve">, </w:t>
      </w:r>
      <w:proofErr w:type="spellStart"/>
      <w:r w:rsidRPr="00DE5A0E">
        <w:rPr>
          <w:rFonts w:ascii="Comic Sans MS" w:hAnsi="Comic Sans MS" w:cs="Times New Roman"/>
          <w:lang w:val="en-AU"/>
        </w:rPr>
        <w:t>hoşgörülü</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olma</w:t>
      </w:r>
      <w:proofErr w:type="spellEnd"/>
      <w:r w:rsidRPr="00DE5A0E">
        <w:rPr>
          <w:rFonts w:ascii="Comic Sans MS" w:hAnsi="Comic Sans MS" w:cs="Times New Roman"/>
          <w:lang w:val="en-AU"/>
        </w:rPr>
        <w:t xml:space="preserve">, </w:t>
      </w:r>
      <w:proofErr w:type="spellStart"/>
      <w:r w:rsidRPr="00DE5A0E">
        <w:rPr>
          <w:rFonts w:ascii="Comic Sans MS" w:hAnsi="Comic Sans MS" w:cs="Times New Roman"/>
          <w:lang w:val="en-AU"/>
        </w:rPr>
        <w:t>iyi</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bir</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espri</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yeteneğine</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sahip</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olma</w:t>
      </w:r>
      <w:proofErr w:type="spellEnd"/>
      <w:r w:rsidRPr="00DE5A0E">
        <w:rPr>
          <w:rFonts w:ascii="Comic Sans MS" w:hAnsi="Comic Sans MS" w:cs="Times New Roman"/>
          <w:lang w:val="en-AU"/>
        </w:rPr>
        <w:t xml:space="preserve">, risk </w:t>
      </w:r>
      <w:proofErr w:type="spellStart"/>
      <w:r w:rsidRPr="00DE5A0E">
        <w:rPr>
          <w:rFonts w:ascii="Comic Sans MS" w:hAnsi="Comic Sans MS" w:cs="Times New Roman"/>
          <w:lang w:val="en-AU"/>
        </w:rPr>
        <w:t>alabilme</w:t>
      </w:r>
      <w:proofErr w:type="spellEnd"/>
      <w:r w:rsidRPr="00DE5A0E">
        <w:rPr>
          <w:rFonts w:ascii="Comic Sans MS" w:hAnsi="Comic Sans MS" w:cs="Times New Roman"/>
          <w:lang w:val="en-AU"/>
        </w:rPr>
        <w:t xml:space="preserve"> (</w:t>
      </w:r>
      <w:proofErr w:type="spellStart"/>
      <w:r w:rsidRPr="00DE5A0E">
        <w:rPr>
          <w:rFonts w:ascii="Comic Sans MS" w:hAnsi="Comic Sans MS" w:cs="Times New Roman"/>
          <w:lang w:val="en-AU"/>
        </w:rPr>
        <w:t>bazen</w:t>
      </w:r>
      <w:proofErr w:type="spellEnd"/>
      <w:r w:rsidR="005B3568">
        <w:rPr>
          <w:rFonts w:ascii="Comic Sans MS" w:hAnsi="Comic Sans MS" w:cs="Times New Roman"/>
          <w:lang w:val="en-AU"/>
        </w:rPr>
        <w:t xml:space="preserve"> </w:t>
      </w:r>
      <w:proofErr w:type="spellStart"/>
      <w:r w:rsidRPr="00DE5A0E">
        <w:rPr>
          <w:rFonts w:ascii="Comic Sans MS" w:hAnsi="Comic Sans MS" w:cs="Times New Roman"/>
          <w:lang w:val="en-AU"/>
        </w:rPr>
        <w:t>gerekenden</w:t>
      </w:r>
      <w:proofErr w:type="spellEnd"/>
      <w:r w:rsidR="005B3568">
        <w:rPr>
          <w:rFonts w:ascii="Comic Sans MS" w:hAnsi="Comic Sans MS" w:cs="Times New Roman"/>
          <w:lang w:val="en-AU"/>
        </w:rPr>
        <w:t xml:space="preserve"> </w:t>
      </w:r>
      <w:proofErr w:type="spellStart"/>
      <w:r w:rsidR="005B3568">
        <w:rPr>
          <w:rFonts w:ascii="Comic Sans MS" w:hAnsi="Comic Sans MS" w:cs="Times New Roman"/>
          <w:lang w:val="en-AU"/>
        </w:rPr>
        <w:t>fazla</w:t>
      </w:r>
      <w:proofErr w:type="spellEnd"/>
      <w:r w:rsidR="005B3568">
        <w:rPr>
          <w:rFonts w:ascii="Comic Sans MS" w:hAnsi="Comic Sans MS" w:cs="Times New Roman"/>
          <w:lang w:val="en-AU"/>
        </w:rPr>
        <w:t xml:space="preserve"> </w:t>
      </w:r>
      <w:proofErr w:type="spellStart"/>
      <w:r w:rsidR="005B3568">
        <w:rPr>
          <w:rFonts w:ascii="Comic Sans MS" w:hAnsi="Comic Sans MS" w:cs="Times New Roman"/>
          <w:lang w:val="en-AU"/>
        </w:rPr>
        <w:t>da</w:t>
      </w:r>
      <w:proofErr w:type="spellEnd"/>
      <w:r w:rsidR="005B3568">
        <w:rPr>
          <w:rFonts w:ascii="Comic Sans MS" w:hAnsi="Comic Sans MS" w:cs="Times New Roman"/>
          <w:lang w:val="en-AU"/>
        </w:rPr>
        <w:t xml:space="preserve"> </w:t>
      </w:r>
      <w:proofErr w:type="spellStart"/>
      <w:r w:rsidR="005B3568">
        <w:rPr>
          <w:rFonts w:ascii="Comic Sans MS" w:hAnsi="Comic Sans MS" w:cs="Times New Roman"/>
          <w:lang w:val="en-AU"/>
        </w:rPr>
        <w:t>olsa</w:t>
      </w:r>
      <w:proofErr w:type="spellEnd"/>
      <w:r w:rsidRPr="00DE5A0E">
        <w:rPr>
          <w:rFonts w:ascii="Comic Sans MS" w:hAnsi="Comic Sans MS" w:cs="Times New Roman"/>
          <w:lang w:val="en-AU"/>
        </w:rPr>
        <w:t>...</w:t>
      </w:r>
      <w:r w:rsidR="005B3568">
        <w:rPr>
          <w:rFonts w:ascii="Comic Sans MS" w:hAnsi="Comic Sans MS" w:cs="Times New Roman"/>
          <w:lang w:val="en-AU"/>
        </w:rPr>
        <w:t>)</w:t>
      </w:r>
    </w:p>
    <w:p w:rsidR="0023264A" w:rsidRPr="00667F7E" w:rsidRDefault="0023264A" w:rsidP="00667F7E">
      <w:pPr>
        <w:tabs>
          <w:tab w:val="num" w:pos="360"/>
        </w:tabs>
        <w:spacing w:after="100" w:afterAutospacing="1" w:line="240" w:lineRule="auto"/>
        <w:ind w:left="454" w:right="454"/>
        <w:rPr>
          <w:rFonts w:ascii="Comic Sans MS" w:hAnsi="Comic Sans MS" w:cs="Times New Roman"/>
        </w:rPr>
      </w:pPr>
      <w:r w:rsidRPr="00BE2C2A">
        <w:rPr>
          <w:rFonts w:ascii="Comic Sans MS" w:hAnsi="Comic Sans MS"/>
          <w:b/>
          <w:sz w:val="24"/>
          <w:szCs w:val="24"/>
        </w:rPr>
        <w:t xml:space="preserve">BENİM </w:t>
      </w:r>
      <w:r w:rsidR="009001AB">
        <w:rPr>
          <w:rFonts w:ascii="Comic Sans MS" w:hAnsi="Comic Sans MS"/>
          <w:b/>
          <w:sz w:val="24"/>
          <w:szCs w:val="24"/>
        </w:rPr>
        <w:t xml:space="preserve">DİKKAT EKSİKLİĞİ VE HİPERAKTİVİTE BOZUKLUĞU OLAN </w:t>
      </w:r>
      <w:r w:rsidRPr="00BE2C2A">
        <w:rPr>
          <w:rFonts w:ascii="Comic Sans MS" w:hAnsi="Comic Sans MS"/>
          <w:b/>
          <w:sz w:val="24"/>
          <w:szCs w:val="24"/>
        </w:rPr>
        <w:t>BİR ÖĞRENCİM VAR</w:t>
      </w:r>
      <w:proofErr w:type="gramStart"/>
      <w:r w:rsidRPr="00BE2C2A">
        <w:rPr>
          <w:rFonts w:ascii="Comic Sans MS" w:hAnsi="Comic Sans MS"/>
          <w:b/>
          <w:sz w:val="24"/>
          <w:szCs w:val="24"/>
        </w:rPr>
        <w:t>!!!</w:t>
      </w:r>
      <w:proofErr w:type="gramEnd"/>
    </w:p>
    <w:p w:rsidR="0023264A"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Öğrencinizi duvar tarafında olacak şekilde ön sıraya oturtun.</w:t>
      </w:r>
    </w:p>
    <w:p w:rsidR="0023264A"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Öğrencinin sınıf içinde yakınında oturan öğrencilerin, öğrenciye uygun model olabilecek kişiler olmasına dikkat edin.</w:t>
      </w:r>
    </w:p>
    <w:p w:rsidR="0023264A"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Daha önce işlenen konuları sık sık tekrar edin.</w:t>
      </w:r>
    </w:p>
    <w:p w:rsidR="008A1BBE"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El yazısını geliştirici çalışmalar yapın.</w:t>
      </w:r>
    </w:p>
    <w:p w:rsidR="008A1BBE"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 xml:space="preserve">Öğrencinin tuttuğu ders notlarını kendi notlarınızdan ya da arkadaşının defterinden kontrol etmesine </w:t>
      </w:r>
      <w:proofErr w:type="gramStart"/>
      <w:r>
        <w:rPr>
          <w:rFonts w:ascii="Comic Sans MS" w:hAnsi="Comic Sans MS"/>
          <w:sz w:val="24"/>
          <w:szCs w:val="24"/>
        </w:rPr>
        <w:t>imkan</w:t>
      </w:r>
      <w:proofErr w:type="gramEnd"/>
      <w:r>
        <w:rPr>
          <w:rFonts w:ascii="Comic Sans MS" w:hAnsi="Comic Sans MS"/>
          <w:sz w:val="24"/>
          <w:szCs w:val="24"/>
        </w:rPr>
        <w:t xml:space="preserve"> tanıyın, gerekirse dersi ses kayıt cihazı ile kaydetmesine fırsat verin.</w:t>
      </w:r>
    </w:p>
    <w:p w:rsidR="008A1BBE"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Ödevlerini hazırlarken bilgisayar ve internet kullanmasına izin verin.</w:t>
      </w:r>
    </w:p>
    <w:p w:rsidR="008A1BBE"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lastRenderedPageBreak/>
        <w:t>Öğrencinin sınıf içinde belli zamanlarda hareket etmesini sağlayacak görevler verin.(Örnek: Kalem açma, tahtayı silme…)</w:t>
      </w:r>
    </w:p>
    <w:p w:rsidR="008A1BBE"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Sınıf ortamında öğrencinin dikkatini dağıtacak olan materyalleri sınıfın arka tarafına alın.</w:t>
      </w:r>
    </w:p>
    <w:p w:rsidR="008A1BBE"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Sınıf içinde bireysel, grup çalışması ve bireysel ödüllendirmeler için köşeler oluşturun.</w:t>
      </w:r>
    </w:p>
    <w:p w:rsidR="008A1BBE"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Yazı yazma problemi olan veya testte başarısız olan öğrencileri sözlü sınav ile değerlendirin.</w:t>
      </w:r>
    </w:p>
    <w:p w:rsidR="00646D78"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Metni okuma ile ilgili stratejiler geliştirin. (Örnek: Metni okurken önemli bölümlerini renkli kalemle işaretleme.)</w:t>
      </w:r>
    </w:p>
    <w:p w:rsidR="00C717EB" w:rsidRPr="00BE2C2A" w:rsidRDefault="009001AB"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Sınıf kurallarını belirleyin, bu kuralları tek tek öğretin ve kuralların yazılı/görsel olarak yer aldığı bir pano hazırlayın.</w:t>
      </w:r>
    </w:p>
    <w:p w:rsidR="00C717EB"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Öğrencinin dürtüselliğini önlemek amacıyla 3D ( Dur, Düşün, Davran) tekniğini kullanmasını sağlayın.</w:t>
      </w:r>
    </w:p>
    <w:p w:rsidR="00C717EB"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Okul ve aile işbirliğinin sağlanması ve öğrencinin düzenli izlenmesi amacıyla günlük ve haftalık davranış bildirim kartları hazırlayın.</w:t>
      </w:r>
    </w:p>
    <w:p w:rsidR="00C717EB"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Sınava hazırlanma becerileri öğretin.(İşlene konuların sınav öncesi özetini yapma ve öncelikli konuları belirleme.)</w:t>
      </w:r>
    </w:p>
    <w:p w:rsidR="00C717EB"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Ders sırasında öğrencinin dikkatinin artması için sözel uyaranlar verin ya da fiziksel etkinlikler planlayın.</w:t>
      </w:r>
    </w:p>
    <w:p w:rsidR="00C717EB"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Verdiğiniz yönergenin öğrenci tarafından anlaşılıp anlaşılmadığını belirlemek için gerekirse yönergeyi tekrar etmesini isteyin.</w:t>
      </w:r>
    </w:p>
    <w:p w:rsidR="00C717EB"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Öğrencinin dağınıklığını önlemek amacıyla bölümlere ayrılmış tek ödev defteri kullanmasını sağlayın.</w:t>
      </w:r>
    </w:p>
    <w:p w:rsidR="00E6080D"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Ödevleri daha kolay yapılabilir parçalara ayırın, her bir parçayı tamamladığında ödüllendirin.</w:t>
      </w:r>
    </w:p>
    <w:p w:rsidR="00E6080D"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 xml:space="preserve">Sizin yardımınıza ihtiyacı olduğunda bunu belirten bir işaret seçin. (Örnek: Beyaz bir </w:t>
      </w:r>
      <w:proofErr w:type="gramStart"/>
      <w:r>
        <w:rPr>
          <w:rFonts w:ascii="Comic Sans MS" w:hAnsi="Comic Sans MS"/>
          <w:sz w:val="24"/>
          <w:szCs w:val="24"/>
        </w:rPr>
        <w:t>kağıdı</w:t>
      </w:r>
      <w:proofErr w:type="gramEnd"/>
      <w:r>
        <w:rPr>
          <w:rFonts w:ascii="Comic Sans MS" w:hAnsi="Comic Sans MS"/>
          <w:sz w:val="24"/>
          <w:szCs w:val="24"/>
        </w:rPr>
        <w:t>/elini havaya kaldırması vb.)</w:t>
      </w:r>
    </w:p>
    <w:p w:rsidR="00E6080D"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Öğrencinin ödevlerini yapıp yapmadığını her gün kontrol edin ve geri bildirimler verin.</w:t>
      </w:r>
    </w:p>
    <w:p w:rsidR="00E6080D" w:rsidRPr="00BE2C2A" w:rsidRDefault="00E60815"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Akranlarının sosyal kabu</w:t>
      </w:r>
      <w:r w:rsidR="00DE5A0E">
        <w:rPr>
          <w:rFonts w:ascii="Comic Sans MS" w:hAnsi="Comic Sans MS"/>
          <w:sz w:val="24"/>
          <w:szCs w:val="24"/>
        </w:rPr>
        <w:t>lünü sağlamak amacıyla öğrencinize özel sorumluluklar verin.</w:t>
      </w:r>
    </w:p>
    <w:p w:rsidR="00E6080D" w:rsidRPr="00BE2C2A"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lastRenderedPageBreak/>
        <w:t>Teneffüslerde öğrencinin birlikte oynayıp dolaşabileceği gönüllü arkadaşlar görevlendirin.</w:t>
      </w:r>
    </w:p>
    <w:p w:rsidR="00E6080D" w:rsidRPr="00BE2C2A"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Sınıf içi etkinlikleri öğrencinin başarabileceği şekilde düzenleyin.</w:t>
      </w:r>
    </w:p>
    <w:p w:rsidR="00E6080D" w:rsidRPr="003B048D"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Öğrencinin grup çalışmalarına katılımını destekleyin.</w:t>
      </w:r>
    </w:p>
    <w:p w:rsidR="003B048D" w:rsidRPr="003B048D"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Öğrencinin uygun olmayan davranışını önlemek için yapmakta olduğu davranış yerine istenilen davranışa yönelik yönerge verin.</w:t>
      </w:r>
      <w:proofErr w:type="gramStart"/>
      <w:r>
        <w:rPr>
          <w:rFonts w:ascii="Comic Sans MS" w:hAnsi="Comic Sans MS"/>
          <w:sz w:val="24"/>
          <w:szCs w:val="24"/>
        </w:rPr>
        <w:t>(</w:t>
      </w:r>
      <w:proofErr w:type="gramEnd"/>
      <w:r>
        <w:rPr>
          <w:rFonts w:ascii="Comic Sans MS" w:hAnsi="Comic Sans MS"/>
          <w:sz w:val="24"/>
          <w:szCs w:val="24"/>
        </w:rPr>
        <w:t>Örnek: Sürekli kalem çeviren öğrencinize kalemi çevirme demek yerine ”Defterini aç.” denmesi gibi.</w:t>
      </w:r>
    </w:p>
    <w:p w:rsidR="003B048D" w:rsidRPr="003B048D"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Sınıf içinde öğrencinizin hareketliliğini kontrol altında tutmaya yönelik belli aralıklarla tüm sınıfın katılacağı gevşeme ve esneme egzersizleri yapın.</w:t>
      </w:r>
    </w:p>
    <w:p w:rsidR="003B048D" w:rsidRPr="00B55D1C"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Sınavlarda küçük molalar ve ek zaman verin.</w:t>
      </w:r>
    </w:p>
    <w:p w:rsidR="00B55D1C" w:rsidRPr="00DE5A0E"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Öğrencinizi kendi içinde gösterdiği gelişme ile değerlendirin ve öğrencinizin yapamadıklarına değil yapabildiklerine yoğunlaşın.</w:t>
      </w:r>
    </w:p>
    <w:p w:rsidR="00DE5A0E" w:rsidRPr="00DE5A0E"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Öğrencilerinizin başarılarını anında ödüllendirin.</w:t>
      </w:r>
    </w:p>
    <w:p w:rsidR="00DE5A0E" w:rsidRPr="00D444FC" w:rsidRDefault="00DE5A0E" w:rsidP="0023264A">
      <w:pPr>
        <w:pStyle w:val="ListeParagraf"/>
        <w:numPr>
          <w:ilvl w:val="0"/>
          <w:numId w:val="2"/>
        </w:numPr>
        <w:spacing w:line="240" w:lineRule="auto"/>
        <w:rPr>
          <w:rFonts w:ascii="Comic Sans MS" w:hAnsi="Comic Sans MS"/>
          <w:b/>
          <w:sz w:val="24"/>
          <w:szCs w:val="24"/>
        </w:rPr>
      </w:pPr>
      <w:r>
        <w:rPr>
          <w:rFonts w:ascii="Comic Sans MS" w:hAnsi="Comic Sans MS"/>
          <w:sz w:val="24"/>
          <w:szCs w:val="24"/>
        </w:rPr>
        <w:t>Öğrencinin okula uyumda yaşadığı güçlüklerin üstesinden gelmesi için okul rehber öğretmeni ve aile ile işbirliği yaparak alınacak önlemleri belirleyin.</w:t>
      </w:r>
    </w:p>
    <w:p w:rsidR="00D444FC" w:rsidRPr="00D444FC" w:rsidRDefault="00D444FC" w:rsidP="00D444FC">
      <w:pPr>
        <w:spacing w:line="240" w:lineRule="auto"/>
        <w:jc w:val="center"/>
        <w:rPr>
          <w:rFonts w:ascii="Comic Sans MS" w:hAnsi="Comic Sans MS"/>
          <w:b/>
          <w:color w:val="FF0000"/>
          <w:sz w:val="20"/>
          <w:szCs w:val="20"/>
          <w:u w:val="single"/>
        </w:rPr>
      </w:pPr>
      <w:r w:rsidRPr="00D444FC">
        <w:rPr>
          <w:rFonts w:ascii="Comic Sans MS" w:hAnsi="Comic Sans MS"/>
          <w:b/>
          <w:color w:val="FF0000"/>
          <w:sz w:val="20"/>
          <w:szCs w:val="20"/>
          <w:u w:val="single"/>
        </w:rPr>
        <w:t>ÖĞRETMENLER</w:t>
      </w:r>
    </w:p>
    <w:p w:rsidR="00D444FC" w:rsidRPr="00D444FC" w:rsidRDefault="00D444FC" w:rsidP="00D444FC">
      <w:pPr>
        <w:pStyle w:val="ListeParagraf"/>
        <w:numPr>
          <w:ilvl w:val="0"/>
          <w:numId w:val="4"/>
        </w:numPr>
        <w:spacing w:line="240" w:lineRule="auto"/>
        <w:rPr>
          <w:rFonts w:ascii="Comic Sans MS" w:hAnsi="Comic Sans MS"/>
          <w:sz w:val="20"/>
          <w:szCs w:val="20"/>
        </w:rPr>
      </w:pPr>
      <w:r w:rsidRPr="00D444FC">
        <w:rPr>
          <w:rFonts w:ascii="Comic Sans MS" w:hAnsi="Comic Sans MS"/>
          <w:sz w:val="20"/>
          <w:szCs w:val="20"/>
        </w:rPr>
        <w:t xml:space="preserve">Kaynaştırma eğitimine başlamadan önce </w:t>
      </w:r>
      <w:r w:rsidRPr="00D444FC">
        <w:rPr>
          <w:rFonts w:ascii="Comic Sans MS" w:hAnsi="Comic Sans MS"/>
          <w:sz w:val="20"/>
          <w:szCs w:val="20"/>
          <w:u w:val="single"/>
        </w:rPr>
        <w:t>öğrenciyi ve sınıfı hazırlar.</w:t>
      </w:r>
    </w:p>
    <w:p w:rsidR="00D444FC" w:rsidRPr="00D444FC" w:rsidRDefault="00D444FC" w:rsidP="00D444FC">
      <w:pPr>
        <w:pStyle w:val="ListeParagraf"/>
        <w:numPr>
          <w:ilvl w:val="0"/>
          <w:numId w:val="4"/>
        </w:numPr>
        <w:spacing w:line="240" w:lineRule="auto"/>
        <w:rPr>
          <w:rFonts w:ascii="Comic Sans MS" w:hAnsi="Comic Sans MS"/>
          <w:sz w:val="20"/>
          <w:szCs w:val="20"/>
        </w:rPr>
      </w:pPr>
      <w:r w:rsidRPr="00D444FC">
        <w:rPr>
          <w:rFonts w:ascii="Comic Sans MS" w:hAnsi="Comic Sans MS"/>
          <w:sz w:val="20"/>
          <w:szCs w:val="20"/>
        </w:rPr>
        <w:t xml:space="preserve">Kaynaştırma eğitimine alınan öğrencinin </w:t>
      </w:r>
      <w:r w:rsidRPr="00D444FC">
        <w:rPr>
          <w:rFonts w:ascii="Comic Sans MS" w:hAnsi="Comic Sans MS"/>
          <w:sz w:val="20"/>
          <w:szCs w:val="20"/>
          <w:u w:val="single"/>
        </w:rPr>
        <w:t>eğitsel gereksinimlerini ve işlevde bulunma düzeyini belirler.</w:t>
      </w:r>
    </w:p>
    <w:p w:rsidR="00D444FC" w:rsidRPr="00D444FC" w:rsidRDefault="00D444FC" w:rsidP="00D444FC">
      <w:pPr>
        <w:pStyle w:val="ListeParagraf"/>
        <w:numPr>
          <w:ilvl w:val="0"/>
          <w:numId w:val="4"/>
        </w:numPr>
        <w:spacing w:line="240" w:lineRule="auto"/>
        <w:rPr>
          <w:rFonts w:ascii="Comic Sans MS" w:hAnsi="Comic Sans MS"/>
          <w:sz w:val="20"/>
          <w:szCs w:val="20"/>
        </w:rPr>
      </w:pPr>
      <w:r w:rsidRPr="00D444FC">
        <w:rPr>
          <w:rFonts w:ascii="Comic Sans MS" w:hAnsi="Comic Sans MS"/>
          <w:sz w:val="20"/>
          <w:szCs w:val="20"/>
        </w:rPr>
        <w:t xml:space="preserve">Kaynaştırma eğitimine alınan öğrenci için </w:t>
      </w:r>
      <w:r w:rsidRPr="00D444FC">
        <w:rPr>
          <w:rFonts w:ascii="Comic Sans MS" w:hAnsi="Comic Sans MS"/>
          <w:sz w:val="20"/>
          <w:szCs w:val="20"/>
          <w:u w:val="single"/>
        </w:rPr>
        <w:t>eğitsel amaç saptar.</w:t>
      </w:r>
    </w:p>
    <w:p w:rsidR="00D444FC" w:rsidRPr="00D444FC" w:rsidRDefault="00D444FC" w:rsidP="00D444FC">
      <w:pPr>
        <w:pStyle w:val="ListeParagraf"/>
        <w:numPr>
          <w:ilvl w:val="0"/>
          <w:numId w:val="4"/>
        </w:numPr>
        <w:spacing w:line="240" w:lineRule="auto"/>
        <w:rPr>
          <w:rFonts w:ascii="Comic Sans MS" w:hAnsi="Comic Sans MS"/>
          <w:sz w:val="20"/>
          <w:szCs w:val="20"/>
        </w:rPr>
      </w:pPr>
      <w:r w:rsidRPr="00D444FC">
        <w:rPr>
          <w:rFonts w:ascii="Comic Sans MS" w:hAnsi="Comic Sans MS"/>
          <w:sz w:val="20"/>
          <w:szCs w:val="20"/>
        </w:rPr>
        <w:t xml:space="preserve">Kaynaştırma eğitimine alınan öğrencinin </w:t>
      </w:r>
      <w:r w:rsidRPr="00D444FC">
        <w:rPr>
          <w:rFonts w:ascii="Comic Sans MS" w:hAnsi="Comic Sans MS"/>
          <w:sz w:val="20"/>
          <w:szCs w:val="20"/>
          <w:u w:val="single"/>
        </w:rPr>
        <w:t>öğretimini kolaylaştırıcı ve destekleyici etkinliklerde bulunur.</w:t>
      </w:r>
    </w:p>
    <w:p w:rsidR="00D444FC" w:rsidRPr="00D444FC" w:rsidRDefault="00D444FC" w:rsidP="00D444FC">
      <w:pPr>
        <w:pStyle w:val="ListeParagraf"/>
        <w:numPr>
          <w:ilvl w:val="0"/>
          <w:numId w:val="4"/>
        </w:numPr>
        <w:spacing w:line="240" w:lineRule="auto"/>
        <w:rPr>
          <w:rFonts w:ascii="Comic Sans MS" w:hAnsi="Comic Sans MS"/>
          <w:sz w:val="20"/>
          <w:szCs w:val="20"/>
          <w:u w:val="single"/>
        </w:rPr>
      </w:pPr>
      <w:r w:rsidRPr="00D444FC">
        <w:rPr>
          <w:rFonts w:ascii="Comic Sans MS" w:hAnsi="Comic Sans MS"/>
          <w:sz w:val="20"/>
          <w:szCs w:val="20"/>
        </w:rPr>
        <w:t xml:space="preserve">Kaynaştırma eğitimine alınan öğrencinin </w:t>
      </w:r>
      <w:r w:rsidRPr="00D444FC">
        <w:rPr>
          <w:rFonts w:ascii="Comic Sans MS" w:hAnsi="Comic Sans MS"/>
          <w:sz w:val="20"/>
          <w:szCs w:val="20"/>
          <w:u w:val="single"/>
        </w:rPr>
        <w:t>diğer öğrencilerle etkileşimini sağlar.</w:t>
      </w:r>
    </w:p>
    <w:p w:rsidR="00D444FC" w:rsidRPr="00D444FC" w:rsidRDefault="00D444FC" w:rsidP="00D444FC">
      <w:pPr>
        <w:pStyle w:val="ListeParagraf"/>
        <w:numPr>
          <w:ilvl w:val="0"/>
          <w:numId w:val="4"/>
        </w:numPr>
        <w:spacing w:line="240" w:lineRule="auto"/>
        <w:rPr>
          <w:rFonts w:ascii="Comic Sans MS" w:hAnsi="Comic Sans MS"/>
          <w:sz w:val="20"/>
          <w:szCs w:val="20"/>
          <w:u w:val="single"/>
        </w:rPr>
      </w:pPr>
      <w:r w:rsidRPr="00D444FC">
        <w:rPr>
          <w:rFonts w:ascii="Comic Sans MS" w:hAnsi="Comic Sans MS"/>
          <w:sz w:val="20"/>
          <w:szCs w:val="20"/>
        </w:rPr>
        <w:t xml:space="preserve">Kaynaştırma eğitimine alınan öğrenci ile </w:t>
      </w:r>
      <w:r w:rsidRPr="00D444FC">
        <w:rPr>
          <w:rFonts w:ascii="Comic Sans MS" w:hAnsi="Comic Sans MS"/>
          <w:sz w:val="20"/>
          <w:szCs w:val="20"/>
          <w:u w:val="single"/>
        </w:rPr>
        <w:t>gerçekleştirilen öğretimin etkililiğini değerlendirir.</w:t>
      </w:r>
    </w:p>
    <w:p w:rsidR="00D444FC" w:rsidRPr="00BE2C2A" w:rsidRDefault="00D444FC" w:rsidP="00D444FC">
      <w:pPr>
        <w:pStyle w:val="ListeParagraf"/>
        <w:spacing w:line="240" w:lineRule="auto"/>
        <w:ind w:left="11"/>
        <w:rPr>
          <w:rFonts w:ascii="Comic Sans MS" w:hAnsi="Comic Sans MS"/>
          <w:b/>
          <w:sz w:val="24"/>
          <w:szCs w:val="24"/>
        </w:rPr>
      </w:pPr>
    </w:p>
    <w:p w:rsidR="00B76EB8" w:rsidRPr="00BE2C2A" w:rsidRDefault="00CA26C6" w:rsidP="00283B90">
      <w:pPr>
        <w:ind w:left="-426"/>
        <w:rPr>
          <w:rFonts w:ascii="Comic Sans MS" w:hAnsi="Comic Sans MS"/>
          <w:sz w:val="24"/>
          <w:szCs w:val="24"/>
        </w:rPr>
      </w:pPr>
      <w:r w:rsidRPr="00CA26C6">
        <w:rPr>
          <w:rFonts w:ascii="Comic Sans MS" w:hAnsi="Comic Sans MS"/>
          <w:noProof/>
        </w:rPr>
        <w:pict>
          <v:roundrect id="_x0000_s1026" style="position:absolute;left:0;text-align:left;margin-left:-14.5pt;margin-top:6.45pt;width:371.8pt;height:47.3pt;z-index:251658240" arcsize="10923f">
            <v:textbox>
              <w:txbxContent>
                <w:p w:rsidR="00B76EB8" w:rsidRPr="00B76EB8" w:rsidRDefault="00B76EB8">
                  <w:pPr>
                    <w:rPr>
                      <w:sz w:val="24"/>
                      <w:szCs w:val="24"/>
                    </w:rPr>
                  </w:pPr>
                  <w:r w:rsidRPr="00B76EB8">
                    <w:rPr>
                      <w:b/>
                      <w:sz w:val="24"/>
                      <w:szCs w:val="24"/>
                    </w:rPr>
                    <w:t xml:space="preserve">KAYNAK: </w:t>
                  </w:r>
                  <w:r w:rsidRPr="00B76EB8">
                    <w:rPr>
                      <w:sz w:val="24"/>
                      <w:szCs w:val="24"/>
                    </w:rPr>
                    <w:t xml:space="preserve">MEB ÖZEL EĞİTİM REHBERLİK VE DANIŞMA HİZMETLERİ </w:t>
                  </w:r>
                  <w:r w:rsidRPr="009A099A">
                    <w:rPr>
                      <w:sz w:val="24"/>
                      <w:szCs w:val="24"/>
                    </w:rPr>
                    <w:t>GENEL MÜDÜRLÜĞÜNÜN 3 NEDEN NASIL NİÇİN KAYNAŞTIRMA KİTABI</w:t>
                  </w:r>
                </w:p>
              </w:txbxContent>
            </v:textbox>
          </v:roundrect>
        </w:pict>
      </w:r>
    </w:p>
    <w:p w:rsidR="0023264A" w:rsidRDefault="0023264A" w:rsidP="00283B90">
      <w:pPr>
        <w:ind w:left="-426"/>
        <w:rPr>
          <w:rFonts w:ascii="Comic Sans MS" w:hAnsi="Comic Sans MS"/>
        </w:rPr>
      </w:pPr>
    </w:p>
    <w:p w:rsidR="0023264A" w:rsidRDefault="00CA26C6" w:rsidP="00283B90">
      <w:pPr>
        <w:ind w:left="-426"/>
        <w:rPr>
          <w:rFonts w:ascii="Comic Sans MS" w:hAnsi="Comic Sans MS"/>
        </w:rPr>
      </w:pPr>
      <w:r>
        <w:rPr>
          <w:rFonts w:ascii="Comic Sans MS" w:hAnsi="Comic Sans MS"/>
          <w:noProof/>
        </w:rPr>
        <w:lastRenderedPageBreak/>
        <w:pict>
          <v:roundrect id="_x0000_s1027" style="position:absolute;left:0;text-align:left;margin-left:-7.65pt;margin-top:4.5pt;width:361.1pt;height:452.4pt;z-index:251659264" arcsize="10923f">
            <v:textbox>
              <w:txbxContent>
                <w:p w:rsidR="00D91057" w:rsidRDefault="00D91057"/>
                <w:p w:rsidR="0064375D" w:rsidRDefault="0064375D" w:rsidP="00D91057">
                  <w:pPr>
                    <w:jc w:val="center"/>
                    <w:rPr>
                      <w:b/>
                      <w:sz w:val="44"/>
                      <w:szCs w:val="44"/>
                    </w:rPr>
                  </w:pPr>
                  <w:r w:rsidRPr="00D91057">
                    <w:rPr>
                      <w:noProof/>
                    </w:rPr>
                    <w:drawing>
                      <wp:inline distT="0" distB="0" distL="0" distR="0">
                        <wp:extent cx="2442946" cy="805218"/>
                        <wp:effectExtent l="19050" t="0" r="0" b="261620"/>
                        <wp:docPr id="4" name="Resim 4" descr="J:\milasram logo asıl gerç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ilasram logo asıl gerçek.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0373" cy="8109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4375D" w:rsidRDefault="00572103" w:rsidP="00D91057">
                  <w:pPr>
                    <w:jc w:val="center"/>
                    <w:rPr>
                      <w:b/>
                      <w:sz w:val="44"/>
                      <w:szCs w:val="44"/>
                    </w:rPr>
                  </w:pPr>
                  <w:r w:rsidRPr="00303207">
                    <w:rPr>
                      <w:rFonts w:ascii="Comic Sans MS" w:eastAsia="Times New Roman" w:hAnsi="Comic Sans MS" w:cs="Times New Roman"/>
                      <w:b/>
                      <w:bCs/>
                      <w:noProof/>
                      <w:kern w:val="36"/>
                    </w:rPr>
                    <w:drawing>
                      <wp:inline distT="0" distB="0" distL="0" distR="0">
                        <wp:extent cx="2538484" cy="1843010"/>
                        <wp:effectExtent l="323850" t="266700" r="338455" b="29083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53567" cy="185396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64375D" w:rsidRPr="00CD4D6C" w:rsidRDefault="00DE5A0E" w:rsidP="00D91057">
                  <w:pPr>
                    <w:jc w:val="center"/>
                    <w:rPr>
                      <w:rFonts w:ascii="Footlight MT Light" w:hAnsi="Footlight MT Light"/>
                      <w:noProof/>
                    </w:rPr>
                  </w:pPr>
                  <w:r>
                    <w:rPr>
                      <w:rFonts w:ascii="Footlight MT Light" w:hAnsi="Footlight MT Light"/>
                      <w:b/>
                      <w:sz w:val="44"/>
                      <w:szCs w:val="44"/>
                    </w:rPr>
                    <w:t>DEHB</w:t>
                  </w:r>
                  <w:r w:rsidR="00D91057" w:rsidRPr="00CD4D6C">
                    <w:rPr>
                      <w:rFonts w:ascii="Footlight MT Light" w:hAnsi="Footlight MT Light"/>
                      <w:b/>
                      <w:sz w:val="44"/>
                      <w:szCs w:val="44"/>
                    </w:rPr>
                    <w:t xml:space="preserve"> OLAN Ö</w:t>
                  </w:r>
                  <w:r w:rsidR="00D91057" w:rsidRPr="00CD4D6C">
                    <w:rPr>
                      <w:rFonts w:ascii="Times New Roman" w:hAnsi="Times New Roman" w:cs="Times New Roman"/>
                      <w:b/>
                      <w:sz w:val="44"/>
                      <w:szCs w:val="44"/>
                    </w:rPr>
                    <w:t>Ğ</w:t>
                  </w:r>
                  <w:r w:rsidR="00D91057" w:rsidRPr="00CD4D6C">
                    <w:rPr>
                      <w:rFonts w:ascii="Footlight MT Light" w:hAnsi="Footlight MT Light"/>
                      <w:b/>
                      <w:sz w:val="44"/>
                      <w:szCs w:val="44"/>
                    </w:rPr>
                    <w:t>RENC</w:t>
                  </w:r>
                  <w:r w:rsidR="00D91057" w:rsidRPr="00CD4D6C">
                    <w:rPr>
                      <w:rFonts w:ascii="Times New Roman" w:hAnsi="Times New Roman" w:cs="Times New Roman"/>
                      <w:b/>
                      <w:sz w:val="44"/>
                      <w:szCs w:val="44"/>
                    </w:rPr>
                    <w:t>İ</w:t>
                  </w:r>
                  <w:r w:rsidR="00D91057" w:rsidRPr="00CD4D6C">
                    <w:rPr>
                      <w:rFonts w:ascii="Footlight MT Light" w:hAnsi="Footlight MT Light"/>
                      <w:b/>
                      <w:sz w:val="44"/>
                      <w:szCs w:val="44"/>
                    </w:rPr>
                    <w:t>N</w:t>
                  </w:r>
                  <w:r w:rsidR="00D91057" w:rsidRPr="00CD4D6C">
                    <w:rPr>
                      <w:rFonts w:ascii="Times New Roman" w:hAnsi="Times New Roman" w:cs="Times New Roman"/>
                      <w:b/>
                      <w:sz w:val="44"/>
                      <w:szCs w:val="44"/>
                    </w:rPr>
                    <w:t>İ</w:t>
                  </w:r>
                  <w:r w:rsidR="00D91057" w:rsidRPr="00CD4D6C">
                    <w:rPr>
                      <w:rFonts w:ascii="Footlight MT Light" w:hAnsi="Footlight MT Light"/>
                      <w:b/>
                      <w:sz w:val="44"/>
                      <w:szCs w:val="44"/>
                    </w:rPr>
                    <w:t xml:space="preserve">N </w:t>
                  </w:r>
                  <w:r w:rsidR="00D91057" w:rsidRPr="00CD4D6C">
                    <w:rPr>
                      <w:rFonts w:ascii="Footlight MT Light" w:hAnsi="Footlight MT Light" w:cs="Footlight MT Light"/>
                      <w:b/>
                      <w:sz w:val="44"/>
                      <w:szCs w:val="44"/>
                    </w:rPr>
                    <w:t>Ö</w:t>
                  </w:r>
                  <w:r w:rsidR="00D91057" w:rsidRPr="00CD4D6C">
                    <w:rPr>
                      <w:rFonts w:ascii="Times New Roman" w:hAnsi="Times New Roman" w:cs="Times New Roman"/>
                      <w:b/>
                      <w:sz w:val="44"/>
                      <w:szCs w:val="44"/>
                    </w:rPr>
                    <w:t>Ğ</w:t>
                  </w:r>
                  <w:r w:rsidR="00D91057" w:rsidRPr="00CD4D6C">
                    <w:rPr>
                      <w:rFonts w:ascii="Footlight MT Light" w:hAnsi="Footlight MT Light"/>
                      <w:b/>
                      <w:sz w:val="44"/>
                      <w:szCs w:val="44"/>
                    </w:rPr>
                    <w:t>RETMEN</w:t>
                  </w:r>
                  <w:r w:rsidR="00D91057" w:rsidRPr="00CD4D6C">
                    <w:rPr>
                      <w:rFonts w:ascii="Times New Roman" w:hAnsi="Times New Roman" w:cs="Times New Roman"/>
                      <w:b/>
                      <w:sz w:val="44"/>
                      <w:szCs w:val="44"/>
                    </w:rPr>
                    <w:t>İ</w:t>
                  </w:r>
                  <w:r w:rsidR="00D91057" w:rsidRPr="00CD4D6C">
                    <w:rPr>
                      <w:rFonts w:ascii="Footlight MT Light" w:hAnsi="Footlight MT Light"/>
                      <w:b/>
                      <w:sz w:val="44"/>
                      <w:szCs w:val="44"/>
                    </w:rPr>
                    <w:t>NE TAVS</w:t>
                  </w:r>
                  <w:r w:rsidR="00D91057" w:rsidRPr="00CD4D6C">
                    <w:rPr>
                      <w:rFonts w:ascii="Times New Roman" w:hAnsi="Times New Roman" w:cs="Times New Roman"/>
                      <w:b/>
                      <w:sz w:val="44"/>
                      <w:szCs w:val="44"/>
                    </w:rPr>
                    <w:t>İ</w:t>
                  </w:r>
                  <w:r w:rsidR="00D91057" w:rsidRPr="00CD4D6C">
                    <w:rPr>
                      <w:rFonts w:ascii="Footlight MT Light" w:hAnsi="Footlight MT Light"/>
                      <w:b/>
                      <w:sz w:val="44"/>
                      <w:szCs w:val="44"/>
                    </w:rPr>
                    <w:t>YELER</w:t>
                  </w:r>
                </w:p>
                <w:p w:rsidR="00D91057" w:rsidRPr="0064375D" w:rsidRDefault="00D91057" w:rsidP="00D91057">
                  <w:pPr>
                    <w:jc w:val="center"/>
                    <w:rPr>
                      <w:b/>
                      <w:sz w:val="44"/>
                      <w:szCs w:val="44"/>
                    </w:rPr>
                  </w:pPr>
                </w:p>
              </w:txbxContent>
            </v:textbox>
          </v:roundrect>
        </w:pict>
      </w:r>
    </w:p>
    <w:p w:rsidR="00B76EB8" w:rsidRDefault="00B76EB8" w:rsidP="00283B90">
      <w:pPr>
        <w:ind w:left="-426"/>
        <w:rPr>
          <w:rFonts w:ascii="Comic Sans MS" w:hAnsi="Comic Sans MS"/>
        </w:rPr>
      </w:pPr>
    </w:p>
    <w:p w:rsidR="0023264A" w:rsidRDefault="0023264A" w:rsidP="00283B90">
      <w:pPr>
        <w:ind w:left="-426"/>
        <w:rPr>
          <w:rFonts w:ascii="Comic Sans MS" w:hAnsi="Comic Sans MS"/>
        </w:rPr>
      </w:pPr>
    </w:p>
    <w:p w:rsidR="0023264A" w:rsidRDefault="0023264A" w:rsidP="00283B90">
      <w:pPr>
        <w:ind w:left="-426"/>
        <w:rPr>
          <w:rFonts w:ascii="Comic Sans MS" w:hAnsi="Comic Sans MS"/>
        </w:rPr>
      </w:pPr>
    </w:p>
    <w:p w:rsidR="0023264A" w:rsidRDefault="0023264A" w:rsidP="00283B90">
      <w:pPr>
        <w:ind w:left="-426"/>
        <w:rPr>
          <w:rFonts w:ascii="Comic Sans MS" w:hAnsi="Comic Sans MS"/>
        </w:rPr>
      </w:pPr>
    </w:p>
    <w:p w:rsidR="0023264A" w:rsidRDefault="0023264A" w:rsidP="00283B90">
      <w:pPr>
        <w:ind w:left="-426"/>
        <w:rPr>
          <w:rFonts w:ascii="Comic Sans MS" w:hAnsi="Comic Sans MS"/>
        </w:rPr>
      </w:pPr>
    </w:p>
    <w:p w:rsidR="00D91057" w:rsidRDefault="00D91057" w:rsidP="00283B90">
      <w:pPr>
        <w:ind w:left="-426"/>
        <w:rPr>
          <w:rFonts w:ascii="Comic Sans MS" w:hAnsi="Comic Sans MS"/>
        </w:rPr>
      </w:pPr>
    </w:p>
    <w:p w:rsidR="00D91057" w:rsidRDefault="00D91057" w:rsidP="00283B90">
      <w:pPr>
        <w:ind w:left="-426"/>
        <w:rPr>
          <w:rFonts w:ascii="Comic Sans MS" w:hAnsi="Comic Sans MS"/>
        </w:rPr>
      </w:pPr>
    </w:p>
    <w:p w:rsidR="00D91057" w:rsidRDefault="00D91057" w:rsidP="00283B90">
      <w:pPr>
        <w:ind w:left="-426"/>
        <w:rPr>
          <w:rFonts w:ascii="Comic Sans MS" w:hAnsi="Comic Sans MS"/>
        </w:rPr>
      </w:pPr>
    </w:p>
    <w:p w:rsidR="00D91057" w:rsidRDefault="00D91057" w:rsidP="00283B90">
      <w:pPr>
        <w:ind w:left="-426"/>
        <w:rPr>
          <w:rFonts w:ascii="Comic Sans MS" w:hAnsi="Comic Sans MS"/>
        </w:rPr>
      </w:pPr>
    </w:p>
    <w:p w:rsidR="00D91057" w:rsidRDefault="00D91057" w:rsidP="00283B90">
      <w:pPr>
        <w:ind w:left="-426"/>
        <w:rPr>
          <w:rFonts w:ascii="Comic Sans MS" w:hAnsi="Comic Sans MS"/>
        </w:rPr>
      </w:pPr>
    </w:p>
    <w:p w:rsidR="00D91057" w:rsidRDefault="00D91057" w:rsidP="0064375D">
      <w:pPr>
        <w:rPr>
          <w:rFonts w:ascii="Comic Sans MS" w:hAnsi="Comic Sans MS"/>
        </w:rPr>
      </w:pPr>
    </w:p>
    <w:p w:rsidR="0064375D" w:rsidRDefault="0064375D" w:rsidP="0064375D">
      <w:pPr>
        <w:rPr>
          <w:rFonts w:ascii="Comic Sans MS" w:hAnsi="Comic Sans MS"/>
        </w:rPr>
      </w:pPr>
    </w:p>
    <w:p w:rsidR="0064375D" w:rsidRDefault="0064375D" w:rsidP="0064375D">
      <w:pPr>
        <w:rPr>
          <w:rFonts w:ascii="Comic Sans MS" w:hAnsi="Comic Sans MS"/>
        </w:rPr>
      </w:pPr>
    </w:p>
    <w:p w:rsidR="0064375D" w:rsidRDefault="0064375D" w:rsidP="0064375D">
      <w:pPr>
        <w:rPr>
          <w:rFonts w:ascii="Comic Sans MS" w:hAnsi="Comic Sans MS"/>
        </w:rPr>
      </w:pPr>
    </w:p>
    <w:p w:rsidR="00D91057" w:rsidRDefault="00D91057" w:rsidP="00283B90">
      <w:pPr>
        <w:ind w:left="-426"/>
        <w:rPr>
          <w:rFonts w:ascii="Comic Sans MS" w:hAnsi="Comic Sans MS"/>
        </w:rPr>
      </w:pPr>
    </w:p>
    <w:p w:rsidR="00D91057" w:rsidRDefault="00D91057" w:rsidP="00283B90">
      <w:pPr>
        <w:ind w:left="-426"/>
        <w:rPr>
          <w:rFonts w:ascii="Comic Sans MS" w:hAnsi="Comic Sans MS"/>
        </w:rPr>
      </w:pPr>
    </w:p>
    <w:p w:rsidR="00CB2311" w:rsidRDefault="00CB2311" w:rsidP="00CB2311">
      <w:pPr>
        <w:spacing w:line="240" w:lineRule="auto"/>
        <w:jc w:val="center"/>
        <w:rPr>
          <w:rFonts w:cs="Arial"/>
          <w:b/>
          <w:sz w:val="24"/>
          <w:szCs w:val="24"/>
        </w:rPr>
      </w:pPr>
      <w:bookmarkStart w:id="0" w:name="_GoBack"/>
      <w:bookmarkEnd w:id="0"/>
      <w:r w:rsidRPr="00D91057">
        <w:rPr>
          <w:rFonts w:cs="Arial"/>
          <w:b/>
          <w:sz w:val="24"/>
          <w:szCs w:val="24"/>
        </w:rPr>
        <w:t xml:space="preserve">MİLAS REHBERLİK VE ARAŞTIRMA MERKEZİ </w:t>
      </w:r>
    </w:p>
    <w:p w:rsidR="00CB2311" w:rsidRDefault="00CB2311" w:rsidP="00CB2311">
      <w:pPr>
        <w:spacing w:line="240" w:lineRule="auto"/>
        <w:jc w:val="center"/>
        <w:rPr>
          <w:rFonts w:cs="Arial"/>
          <w:b/>
          <w:sz w:val="24"/>
          <w:szCs w:val="24"/>
        </w:rPr>
      </w:pPr>
      <w:r>
        <w:rPr>
          <w:rFonts w:cs="Arial"/>
          <w:b/>
          <w:sz w:val="24"/>
          <w:szCs w:val="24"/>
        </w:rPr>
        <w:t>ADRES: GÜNEŞ MAH. BARBAROS CAD. NO:65</w:t>
      </w:r>
    </w:p>
    <w:p w:rsidR="00CB2311" w:rsidRPr="00D91057" w:rsidRDefault="00CB2311" w:rsidP="00CB2311">
      <w:pPr>
        <w:spacing w:line="240" w:lineRule="auto"/>
        <w:jc w:val="center"/>
        <w:rPr>
          <w:rFonts w:cs="Arial"/>
          <w:b/>
          <w:sz w:val="24"/>
          <w:szCs w:val="24"/>
        </w:rPr>
      </w:pPr>
      <w:r w:rsidRPr="00D91057">
        <w:rPr>
          <w:rFonts w:cs="Arial"/>
          <w:b/>
          <w:sz w:val="24"/>
          <w:szCs w:val="24"/>
        </w:rPr>
        <w:t>TEL: 0 (252) 513 77 22- 513 77 12</w:t>
      </w:r>
    </w:p>
    <w:p w:rsidR="00D91057" w:rsidRPr="00D91057" w:rsidRDefault="00CB2311" w:rsidP="00CB2311">
      <w:pPr>
        <w:spacing w:line="240" w:lineRule="auto"/>
        <w:jc w:val="center"/>
        <w:rPr>
          <w:rFonts w:cs="Arial"/>
          <w:b/>
          <w:color w:val="000000" w:themeColor="text2"/>
          <w:sz w:val="24"/>
          <w:szCs w:val="24"/>
          <w:u w:val="single"/>
        </w:rPr>
      </w:pPr>
      <w:r w:rsidRPr="00D91057">
        <w:rPr>
          <w:rFonts w:cs="Arial"/>
          <w:b/>
          <w:color w:val="000000" w:themeColor="text2"/>
          <w:sz w:val="24"/>
          <w:szCs w:val="24"/>
          <w:u w:val="single"/>
        </w:rPr>
        <w:t>Eposta: milasram@gmail.com</w:t>
      </w:r>
    </w:p>
    <w:sectPr w:rsidR="00D91057" w:rsidRPr="00D91057" w:rsidSect="00E25E7B">
      <w:pgSz w:w="16838" w:h="11906" w:orient="landscape"/>
      <w:pgMar w:top="426" w:right="536" w:bottom="284" w:left="720" w:header="708" w:footer="708" w:gutter="0"/>
      <w:cols w:num="2" w:space="57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49B3"/>
      </v:shape>
    </w:pict>
  </w:numPicBullet>
  <w:abstractNum w:abstractNumId="0">
    <w:nsid w:val="0CDC7696"/>
    <w:multiLevelType w:val="hybridMultilevel"/>
    <w:tmpl w:val="FC8AC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906C6E"/>
    <w:multiLevelType w:val="hybridMultilevel"/>
    <w:tmpl w:val="ED1495CE"/>
    <w:lvl w:ilvl="0" w:tplc="041F0007">
      <w:start w:val="1"/>
      <w:numFmt w:val="bullet"/>
      <w:lvlText w:val=""/>
      <w:lvlPicBulletId w:val="0"/>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2">
    <w:nsid w:val="39DF66F8"/>
    <w:multiLevelType w:val="hybridMultilevel"/>
    <w:tmpl w:val="655285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FD53C7"/>
    <w:multiLevelType w:val="hybridMultilevel"/>
    <w:tmpl w:val="092E7D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useFELayout/>
  </w:compat>
  <w:rsids>
    <w:rsidRoot w:val="00283B90"/>
    <w:rsid w:val="000B5B31"/>
    <w:rsid w:val="000E6C3C"/>
    <w:rsid w:val="001E369F"/>
    <w:rsid w:val="0023264A"/>
    <w:rsid w:val="00283B90"/>
    <w:rsid w:val="002F35B3"/>
    <w:rsid w:val="003B048D"/>
    <w:rsid w:val="003B5FFC"/>
    <w:rsid w:val="003E08EE"/>
    <w:rsid w:val="00572103"/>
    <w:rsid w:val="005B3568"/>
    <w:rsid w:val="0062404F"/>
    <w:rsid w:val="0064375D"/>
    <w:rsid w:val="00646D78"/>
    <w:rsid w:val="00660129"/>
    <w:rsid w:val="00667F7E"/>
    <w:rsid w:val="008A1BBE"/>
    <w:rsid w:val="009001AB"/>
    <w:rsid w:val="009A099A"/>
    <w:rsid w:val="00A232F3"/>
    <w:rsid w:val="00A4527F"/>
    <w:rsid w:val="00AE3235"/>
    <w:rsid w:val="00B55D1C"/>
    <w:rsid w:val="00B76EB8"/>
    <w:rsid w:val="00B8356A"/>
    <w:rsid w:val="00B92EA9"/>
    <w:rsid w:val="00BE2C2A"/>
    <w:rsid w:val="00C717EB"/>
    <w:rsid w:val="00CA26C6"/>
    <w:rsid w:val="00CB2311"/>
    <w:rsid w:val="00CD4D6C"/>
    <w:rsid w:val="00D444FC"/>
    <w:rsid w:val="00D91057"/>
    <w:rsid w:val="00DE5A0E"/>
    <w:rsid w:val="00E25E7B"/>
    <w:rsid w:val="00E6080D"/>
    <w:rsid w:val="00E60815"/>
    <w:rsid w:val="00E846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2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64A"/>
    <w:rPr>
      <w:rFonts w:ascii="Tahoma" w:hAnsi="Tahoma" w:cs="Tahoma"/>
      <w:sz w:val="16"/>
      <w:szCs w:val="16"/>
    </w:rPr>
  </w:style>
  <w:style w:type="paragraph" w:styleId="ListeParagraf">
    <w:name w:val="List Paragraph"/>
    <w:basedOn w:val="Normal"/>
    <w:uiPriority w:val="34"/>
    <w:qFormat/>
    <w:rsid w:val="0023264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739</Words>
  <Characters>4217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Casper</cp:lastModifiedBy>
  <cp:revision>19</cp:revision>
  <dcterms:created xsi:type="dcterms:W3CDTF">2017-11-01T19:49:00Z</dcterms:created>
  <dcterms:modified xsi:type="dcterms:W3CDTF">2018-05-28T11:55:00Z</dcterms:modified>
</cp:coreProperties>
</file>