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52" w:rsidRPr="00EE2DEB" w:rsidRDefault="00EE2DEB" w:rsidP="00EE2DEB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 w:rsidR="00777C52" w:rsidRPr="00F51C38">
        <w:rPr>
          <w:rFonts w:ascii="Comic Sans MS" w:eastAsia="Times New Roman" w:hAnsi="Comic Sans MS" w:cs="Times New Roman"/>
          <w:sz w:val="24"/>
          <w:szCs w:val="24"/>
        </w:rPr>
        <w:t xml:space="preserve">Otizm, sosyal ve iletişim becerilerinin oluşmasını etkileyen bir gelişim bozukluğudur. </w:t>
      </w:r>
    </w:p>
    <w:p w:rsidR="00777C52" w:rsidRPr="00145C20" w:rsidRDefault="00777C52" w:rsidP="00777C52">
      <w:p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b/>
          <w:sz w:val="24"/>
        </w:rPr>
      </w:pPr>
      <w:r w:rsidRPr="00145C20">
        <w:rPr>
          <w:rFonts w:ascii="Comic Sans MS" w:eastAsia="Times New Roman" w:hAnsi="Comic Sans MS" w:cs="Times New Roman"/>
          <w:b/>
          <w:sz w:val="24"/>
        </w:rPr>
        <w:t>Özellikler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Dil gelişimleri geridir, konuşmalarında akıcılık yoktur.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Konuşulanları ve direktifleri anlamakta güçlük çekerler.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Karşılıklı olarak konuşmayı başlatamaz ve sürdüremezler.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İstekleri için yetişkinlerin elinden tutmayı, işaret kullanmayı tercih ederler.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Göz kontağı kurmaktan kaçınırlar.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Seslenildiğinde ya da kendisiyle iletişim kurulmak istendiğinde tepki vermezler.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Konuşurken çok az jest ve mimik kullanırlar.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Temel duyguları (mutluluk, üzüntü vb. ) ifade etmekte güçlük çekerler.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Kendinden, ‘sen’ veya ‘o’ diye söz ederler.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Yaşıtlarıyla birlikte oyun oynamakta yetersizdirler.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Taklit becerileri gelişmemiştir.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Sosyal kurallara uymakta güçlük çekerler.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Sosyal ve kalabalık ortamlardan rahatsız olurlar.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Kendi etrafında dönme, sallanma, zıplama gibi tekrarlayan davranışları vardır.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Nedensiz ağlarlar, bağırırlar veya çığlık atarlar.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Kendilerine söylenileni tekrarlarlar.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Acıyı, sıcağı, soğuğu fark edemezler.</w:t>
      </w:r>
    </w:p>
    <w:p w:rsidR="00777C52" w:rsidRPr="00F51C38" w:rsidRDefault="00777C52" w:rsidP="00777C52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Nesnelerin daha çok ayrıntılarıyla ilgilenirler.</w:t>
      </w:r>
    </w:p>
    <w:p w:rsidR="00EA61E9" w:rsidRPr="0028454A" w:rsidRDefault="00777C52" w:rsidP="0028454A">
      <w:pPr>
        <w:numPr>
          <w:ilvl w:val="0"/>
          <w:numId w:val="5"/>
        </w:numPr>
        <w:spacing w:before="100" w:beforeAutospacing="1" w:after="100" w:afterAutospacing="1" w:line="240" w:lineRule="auto"/>
        <w:ind w:left="567" w:right="567"/>
        <w:rPr>
          <w:rFonts w:ascii="Comic Sans MS" w:eastAsia="Times New Roman" w:hAnsi="Comic Sans MS" w:cs="Times New Roman"/>
          <w:sz w:val="24"/>
          <w:szCs w:val="24"/>
        </w:rPr>
      </w:pPr>
      <w:r w:rsidRPr="00F51C38">
        <w:rPr>
          <w:rFonts w:ascii="Comic Sans MS" w:eastAsia="Times New Roman" w:hAnsi="Comic Sans MS" w:cs="Times New Roman"/>
          <w:sz w:val="24"/>
          <w:szCs w:val="24"/>
        </w:rPr>
        <w:t>Günlük yaşamdaki değişikliklere uyum sağlayamazlar.</w:t>
      </w:r>
    </w:p>
    <w:p w:rsidR="0023264A" w:rsidRPr="00B75232" w:rsidRDefault="0023264A" w:rsidP="00667F7E">
      <w:pPr>
        <w:tabs>
          <w:tab w:val="num" w:pos="360"/>
        </w:tabs>
        <w:spacing w:after="100" w:afterAutospacing="1" w:line="240" w:lineRule="auto"/>
        <w:ind w:left="454" w:right="454"/>
        <w:rPr>
          <w:rFonts w:ascii="Comic Sans MS" w:hAnsi="Comic Sans MS" w:cs="Times New Roman"/>
          <w:sz w:val="28"/>
          <w:szCs w:val="28"/>
        </w:rPr>
      </w:pPr>
      <w:r w:rsidRPr="00B75232">
        <w:rPr>
          <w:rFonts w:ascii="Comic Sans MS" w:hAnsi="Comic Sans MS"/>
          <w:b/>
          <w:sz w:val="28"/>
          <w:szCs w:val="28"/>
        </w:rPr>
        <w:t xml:space="preserve">BENİM </w:t>
      </w:r>
      <w:r w:rsidR="00487DFB">
        <w:rPr>
          <w:rFonts w:ascii="Comic Sans MS" w:hAnsi="Comic Sans MS"/>
          <w:b/>
          <w:sz w:val="28"/>
          <w:szCs w:val="28"/>
        </w:rPr>
        <w:t>OTİZMİ OLAN BİR</w:t>
      </w:r>
      <w:r w:rsidRPr="00B75232">
        <w:rPr>
          <w:rFonts w:ascii="Comic Sans MS" w:hAnsi="Comic Sans MS"/>
          <w:b/>
          <w:sz w:val="28"/>
          <w:szCs w:val="28"/>
        </w:rPr>
        <w:t xml:space="preserve"> ÖĞRENCİM VAR</w:t>
      </w:r>
      <w:proofErr w:type="gramStart"/>
      <w:r w:rsidRPr="00B75232">
        <w:rPr>
          <w:rFonts w:ascii="Comic Sans MS" w:hAnsi="Comic Sans MS"/>
          <w:b/>
          <w:sz w:val="28"/>
          <w:szCs w:val="28"/>
        </w:rPr>
        <w:t>!!!</w:t>
      </w:r>
      <w:proofErr w:type="gramEnd"/>
    </w:p>
    <w:p w:rsidR="0023264A" w:rsidRPr="00B96C1D" w:rsidRDefault="002845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Okula yeni başlayan öğrencinize sınıf ve okul ortamını tanıtın.</w:t>
      </w:r>
    </w:p>
    <w:p w:rsidR="0028454A" w:rsidRPr="00B96C1D" w:rsidRDefault="002845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lastRenderedPageBreak/>
        <w:t>Sınıftaki diğer öğrencilere otizmi olan öğrencinize ilişkin bilgi verin, onun farklı davranışlarına verilecek tepkiye ilişkin ortak bir strateji belirleyin.</w:t>
      </w:r>
    </w:p>
    <w:p w:rsidR="0028454A" w:rsidRPr="00B96C1D" w:rsidRDefault="002845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 sınıfın ön tarafında oturtun ve sınıf içinde yakınında oturan öğrencilerin, öğrenciye uygun model olabilecek kişiler olmasına dikkat edin.</w:t>
      </w:r>
    </w:p>
    <w:p w:rsidR="0028454A" w:rsidRPr="00B96C1D" w:rsidRDefault="002845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Sınıf kurallarını belirleyin, sınıf kurallarını tek tek öğretin ve kuralların yazılı/görsel olarak yer aldığı bir pano hazırlayın.</w:t>
      </w:r>
    </w:p>
    <w:p w:rsidR="0028454A" w:rsidRPr="00B96C1D" w:rsidRDefault="002845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Otizmi olan çocukların bazı özel becerileri ( erken okuma-yazma, zihinden matematik işlemlerini yapma vb. ) olabilmektedir. Akran kabulünü sağlamak için öğrencinin bu özelliklerini ön plana çıkarın.</w:t>
      </w:r>
    </w:p>
    <w:p w:rsidR="0028454A" w:rsidRPr="00B96C1D" w:rsidRDefault="0028454A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Öğrencinizin özelliğini dikkate alarak göz kontağı kurma, sınıfta uygun oturma, basit yönergelere uyma gibi becerilerin öğretimine öncelik verin.</w:t>
      </w:r>
    </w:p>
    <w:p w:rsidR="0028454A" w:rsidRPr="00B96C1D" w:rsidRDefault="002A18DF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Sınıf içinde öğrencinizin performansına uygun sorumluluklar verin.</w:t>
      </w:r>
    </w:p>
    <w:p w:rsidR="002A18DF" w:rsidRPr="00B96C1D" w:rsidRDefault="002A18DF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Öğrencinizin olumlu davranışlarını ödüllendirin, uygun olmayan davranışlarını arkadaşlarına ve kendisine zarar verecek düzeyde değilse görmezden gelin.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Öğrencinizle iletişiminizde olumsuz ifadelerden (hayır, yapma, dokunma gibi) mümkün olduğunca kaçının. Yapması istenilen davranış açık ve net biçimde söylenmeli, gerektiğinde tekrar edilmelidir.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Öğrencinizin performansını akranlarıyla kıyaslamak yerine, bireysel gelişimini dikkate alarak değerlendirin.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 yüksek ses ve gürültüden rahatsız olabileceği için sınıf içindeki gürültüyü mümkün olduğu kadar azaltmaya dikkat edin.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Öğrenciye öğretilecek becerilerin basitten karmaşığa doğru sıra izlemesine dikkat edin.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Sınıf içinde yaptığınız eylemleri, sözel olarak da ifade edin. (Örnek: Tebeşiri alıyorum ve tahtaya yatay bir çizgi çiziyorum gibi)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Kullandığınız cümlelerin basit, kısa olmasına dikkat ederek jest ve mimiklerle daha dikkat çekici hale getirin.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Yönerge ve sorularınızın öğrencinin özelliğini dikkate alarak kısa olmasına özen gösterin.</w:t>
      </w:r>
    </w:p>
    <w:p w:rsidR="002C5F87" w:rsidRPr="00B96C1D" w:rsidRDefault="002C5F87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 xml:space="preserve">Öğrencinin sebep-sonuç ilişkilerini kurmasını desteklemek amacıyla eylem ve resimleri içeren kart ve fotoğrafları göstererek </w:t>
      </w:r>
      <w:proofErr w:type="gramStart"/>
      <w:r w:rsidRPr="00B96C1D">
        <w:rPr>
          <w:rFonts w:ascii="Comic Sans MS" w:hAnsi="Comic Sans MS"/>
        </w:rPr>
        <w:t>hikayeleri</w:t>
      </w:r>
      <w:proofErr w:type="gramEnd"/>
      <w:r w:rsidRPr="00B96C1D">
        <w:rPr>
          <w:rFonts w:ascii="Comic Sans MS" w:hAnsi="Comic Sans MS"/>
        </w:rPr>
        <w:t xml:space="preserve"> anlatın ve </w:t>
      </w:r>
      <w:r w:rsidR="00B96C1D" w:rsidRPr="00B96C1D">
        <w:rPr>
          <w:rFonts w:ascii="Comic Sans MS" w:hAnsi="Comic Sans MS"/>
        </w:rPr>
        <w:t>öğrencinizden aynı şekilde anlatmasını isteyin.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lastRenderedPageBreak/>
        <w:t>Sosyal iletişimin ve etkileşimin arttırılması amacıyla, öğrencinizin sınıf arkadaşlarıyla uyum sağlaması için etkinlik planlayın ve bu etkinliklere katılmalarını sağlayın.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 okulun kantini, market gibi yerlere götürerek, sınıf dışındaki çevre ile ilişki içinde olmasını sağlayın.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Tekrarlayıcı veya yıkıcı olumsuz davranışlarını azaltmaya yönelik özel eğitim yöntemlerinden davranışçı eğitim tekniklerini kullanın.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Öğrencinin yakınının sınıf dışında beklemesi gibi düzenlemelerle, okula uyumunu sağlayın.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Otizmi olan öğrencilerin küçük grup çalışmaları sırasında ya da serbest etkinliklerde sınıf arkadaşlarıyla birlikte oynamasını destekleyin.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Öğrencinizin nesnelere dokunma, nesneyi elinden bırakmama gibi takıntılı davranışlarını azaltmak için bu nesnelerin bir kutuya konularak dersin sonunda ya da günün sonunda alınabilmesine yönelik düzenleme yapın.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 kendi içinde gösterdiği gelişme ile değerlendirin ve öğrencinizin yapamadıklarına değil yapabildiklerine yoğunlaşın.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Öğrencinizin başarılarını anında ödüllendirin.</w:t>
      </w:r>
    </w:p>
    <w:p w:rsidR="00B96C1D" w:rsidRPr="00B96C1D" w:rsidRDefault="00B96C1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B96C1D">
        <w:rPr>
          <w:rFonts w:ascii="Comic Sans MS" w:hAnsi="Comic Sans MS"/>
        </w:rPr>
        <w:t>Öğrencinin okula uyumda yaşadığı güçlüklerin üstesinden gelmesi için okul rehber öğretmeni ve aile ile iş birliği yaparak alınacak önlemleri belirleyin.</w:t>
      </w:r>
    </w:p>
    <w:p w:rsidR="00EE2DEB" w:rsidRPr="00EE2DEB" w:rsidRDefault="00EE2DEB" w:rsidP="00EE2DEB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EE2DEB">
        <w:rPr>
          <w:rFonts w:ascii="Comic Sans MS" w:hAnsi="Comic Sans MS"/>
          <w:b/>
          <w:color w:val="FF0000"/>
          <w:sz w:val="20"/>
          <w:szCs w:val="20"/>
          <w:u w:val="single"/>
        </w:rPr>
        <w:t>ÖĞRETMENLER</w:t>
      </w:r>
    </w:p>
    <w:p w:rsidR="00EE2DEB" w:rsidRPr="00EE2DEB" w:rsidRDefault="00EE2DEB" w:rsidP="00EE2DEB">
      <w:pPr>
        <w:pStyle w:val="ListeParagraf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DEB">
        <w:rPr>
          <w:rFonts w:ascii="Comic Sans MS" w:hAnsi="Comic Sans MS"/>
          <w:sz w:val="20"/>
          <w:szCs w:val="20"/>
        </w:rPr>
        <w:t xml:space="preserve">Kaynaştırma eğitimine başlamadan önce </w:t>
      </w:r>
      <w:r w:rsidRPr="00EE2DEB">
        <w:rPr>
          <w:rFonts w:ascii="Comic Sans MS" w:hAnsi="Comic Sans MS"/>
          <w:sz w:val="20"/>
          <w:szCs w:val="20"/>
          <w:u w:val="single"/>
        </w:rPr>
        <w:t>öğrenciyi ve sınıfı hazırlar.</w:t>
      </w:r>
    </w:p>
    <w:p w:rsidR="00EE2DEB" w:rsidRPr="00EE2DEB" w:rsidRDefault="00EE2DEB" w:rsidP="00EE2DEB">
      <w:pPr>
        <w:pStyle w:val="ListeParagraf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DEB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EE2DEB">
        <w:rPr>
          <w:rFonts w:ascii="Comic Sans MS" w:hAnsi="Comic Sans MS"/>
          <w:sz w:val="20"/>
          <w:szCs w:val="20"/>
          <w:u w:val="single"/>
        </w:rPr>
        <w:t>eğitsel gereksinimlerini ve işlevde bulunma düzeyini belirler.</w:t>
      </w:r>
    </w:p>
    <w:p w:rsidR="00EE2DEB" w:rsidRPr="00EE2DEB" w:rsidRDefault="00EE2DEB" w:rsidP="00EE2DEB">
      <w:pPr>
        <w:pStyle w:val="ListeParagraf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DEB">
        <w:rPr>
          <w:rFonts w:ascii="Comic Sans MS" w:hAnsi="Comic Sans MS"/>
          <w:sz w:val="20"/>
          <w:szCs w:val="20"/>
        </w:rPr>
        <w:t xml:space="preserve">Kaynaştırma eğitimine alınan öğrenci için </w:t>
      </w:r>
      <w:r w:rsidRPr="00EE2DEB">
        <w:rPr>
          <w:rFonts w:ascii="Comic Sans MS" w:hAnsi="Comic Sans MS"/>
          <w:sz w:val="20"/>
          <w:szCs w:val="20"/>
          <w:u w:val="single"/>
        </w:rPr>
        <w:t>eğitsel amaç saptar.</w:t>
      </w:r>
    </w:p>
    <w:p w:rsidR="00EE2DEB" w:rsidRPr="00EE2DEB" w:rsidRDefault="00EE2DEB" w:rsidP="00EE2DEB">
      <w:pPr>
        <w:pStyle w:val="ListeParagraf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DEB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EE2DEB">
        <w:rPr>
          <w:rFonts w:ascii="Comic Sans MS" w:hAnsi="Comic Sans MS"/>
          <w:sz w:val="20"/>
          <w:szCs w:val="20"/>
          <w:u w:val="single"/>
        </w:rPr>
        <w:t>öğretimini kolaylaştırıcı ve destekleyici etkinliklerde bulunur.</w:t>
      </w:r>
    </w:p>
    <w:p w:rsidR="00EE2DEB" w:rsidRPr="00EE2DEB" w:rsidRDefault="00EE2DEB" w:rsidP="00EE2DEB">
      <w:pPr>
        <w:pStyle w:val="ListeParagraf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EE2DEB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EE2DEB">
        <w:rPr>
          <w:rFonts w:ascii="Comic Sans MS" w:hAnsi="Comic Sans MS"/>
          <w:sz w:val="20"/>
          <w:szCs w:val="20"/>
          <w:u w:val="single"/>
        </w:rPr>
        <w:t>diğer öğrencilerle etkileşimini sağlar.</w:t>
      </w:r>
    </w:p>
    <w:p w:rsidR="00B96C1D" w:rsidRPr="00EE2DEB" w:rsidRDefault="00EE2DEB" w:rsidP="00EE2DEB">
      <w:pPr>
        <w:pStyle w:val="ListeParagraf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EE2DEB">
        <w:rPr>
          <w:rFonts w:ascii="Comic Sans MS" w:hAnsi="Comic Sans MS"/>
          <w:sz w:val="20"/>
          <w:szCs w:val="20"/>
        </w:rPr>
        <w:t xml:space="preserve">Kaynaştırma eğitimine alınan öğrenci ile </w:t>
      </w:r>
      <w:r w:rsidRPr="00EE2DEB">
        <w:rPr>
          <w:rFonts w:ascii="Comic Sans MS" w:hAnsi="Comic Sans MS"/>
          <w:sz w:val="20"/>
          <w:szCs w:val="20"/>
          <w:u w:val="single"/>
        </w:rPr>
        <w:t>gerçekleştirilen öğretimin etkililiğini değerlendirir.</w:t>
      </w:r>
    </w:p>
    <w:p w:rsidR="00B76EB8" w:rsidRPr="00BE2C2A" w:rsidRDefault="003B5D9E" w:rsidP="00283B90">
      <w:pPr>
        <w:ind w:left="-426"/>
        <w:rPr>
          <w:rFonts w:ascii="Comic Sans MS" w:hAnsi="Comic Sans MS"/>
          <w:sz w:val="24"/>
          <w:szCs w:val="24"/>
        </w:rPr>
      </w:pPr>
      <w:r w:rsidRPr="003B5D9E">
        <w:rPr>
          <w:rFonts w:ascii="Comic Sans MS" w:hAnsi="Comic Sans MS"/>
          <w:noProof/>
        </w:rPr>
        <w:pict>
          <v:roundrect id="_x0000_s1026" style="position:absolute;left:0;text-align:left;margin-left:-14.5pt;margin-top:6.45pt;width:371.8pt;height:47.3pt;z-index:251658240" arcsize="10923f">
            <v:textbox>
              <w:txbxContent>
                <w:p w:rsidR="00B76EB8" w:rsidRPr="00B76EB8" w:rsidRDefault="00B76EB8">
                  <w:pPr>
                    <w:rPr>
                      <w:sz w:val="24"/>
                      <w:szCs w:val="24"/>
                    </w:rPr>
                  </w:pPr>
                  <w:r w:rsidRPr="00B76EB8">
                    <w:rPr>
                      <w:b/>
                      <w:sz w:val="24"/>
                      <w:szCs w:val="24"/>
                    </w:rPr>
                    <w:t xml:space="preserve">KAYNAK: </w:t>
                  </w:r>
                  <w:r w:rsidRPr="00B76EB8">
                    <w:rPr>
                      <w:sz w:val="24"/>
                      <w:szCs w:val="24"/>
                    </w:rPr>
                    <w:t xml:space="preserve">MEB ÖZEL EĞİTİM REHBERLİK VE DANIŞMA HİZMETLERİ </w:t>
                  </w:r>
                  <w:r w:rsidRPr="009A099A">
                    <w:rPr>
                      <w:sz w:val="24"/>
                      <w:szCs w:val="24"/>
                    </w:rPr>
                    <w:t>GENEL MÜDÜRLÜĞÜNÜN 3 NEDEN NASIL NİÇİN KAYNAŞTIRMA KİTABI</w:t>
                  </w:r>
                </w:p>
              </w:txbxContent>
            </v:textbox>
          </v:roundrect>
        </w:pict>
      </w:r>
    </w:p>
    <w:p w:rsidR="00A810D5" w:rsidRDefault="00A810D5" w:rsidP="00EE2DEB">
      <w:pPr>
        <w:rPr>
          <w:rFonts w:ascii="Comic Sans MS" w:hAnsi="Comic Sans MS"/>
        </w:rPr>
      </w:pPr>
      <w:bookmarkStart w:id="0" w:name="_GoBack"/>
      <w:bookmarkEnd w:id="0"/>
    </w:p>
    <w:p w:rsidR="0023264A" w:rsidRDefault="003B5D9E" w:rsidP="00283B90">
      <w:pPr>
        <w:ind w:left="-426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_x0000_s1027" style="position:absolute;left:0;text-align:left;margin-left:-7.65pt;margin-top:4.5pt;width:361.1pt;height:452.4pt;z-index:251659264" arcsize="10923f">
            <v:textbox>
              <w:txbxContent>
                <w:p w:rsidR="00D91057" w:rsidRDefault="00D91057"/>
                <w:p w:rsidR="0064375D" w:rsidRDefault="0064375D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91057">
                    <w:rPr>
                      <w:noProof/>
                    </w:rPr>
                    <w:drawing>
                      <wp:inline distT="0" distB="0" distL="0" distR="0">
                        <wp:extent cx="2442946" cy="805218"/>
                        <wp:effectExtent l="19050" t="0" r="0" b="261620"/>
                        <wp:docPr id="4" name="Resim 4" descr="J:\milasram logo asıl gerç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:\milasram logo asıl gerç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373" cy="81096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5D" w:rsidRDefault="00777C52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3E7DD6">
                    <w:rPr>
                      <w:rFonts w:ascii="Comic Sans MS" w:eastAsia="Times New Roman" w:hAnsi="Comic Sans MS" w:cs="Times New Roman"/>
                      <w:bCs/>
                      <w:noProof/>
                    </w:rPr>
                    <w:drawing>
                      <wp:inline distT="0" distB="0" distL="0" distR="0">
                        <wp:extent cx="3164757" cy="2115403"/>
                        <wp:effectExtent l="190500" t="190500" r="360045" b="36131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2426" cy="212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glow rad="101600">
                                    <a:sysClr val="windowText" lastClr="000000">
                                      <a:lumMod val="85000"/>
                                      <a:lumOff val="15000"/>
                                      <a:alpha val="60000"/>
                                    </a:sysClr>
                                  </a:glow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057" w:rsidRPr="00EA61E9" w:rsidRDefault="00777C52" w:rsidP="00D91057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OTİZMİ</w:t>
                  </w:r>
                  <w:r w:rsidR="00EA61E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OLAN ÖĞRENCİNİ</w:t>
                  </w:r>
                  <w:r w:rsidR="00274221">
                    <w:rPr>
                      <w:rFonts w:ascii="Times New Roman" w:hAnsi="Times New Roman" w:cs="Times New Roman"/>
                      <w:sz w:val="44"/>
                      <w:szCs w:val="44"/>
                    </w:rPr>
                    <w:t>N</w:t>
                  </w:r>
                  <w:r w:rsidR="00EA61E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ÖĞRETMENİNE TAVSİYELER</w:t>
                  </w:r>
                </w:p>
              </w:txbxContent>
            </v:textbox>
          </v:roundrect>
        </w:pict>
      </w:r>
    </w:p>
    <w:p w:rsidR="00B76EB8" w:rsidRDefault="00B76EB8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 xml:space="preserve">MİLAS REHBERLİK VE ARAŞTIRMA MERKEZİ </w:t>
      </w: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ADRES: GÜNEŞ MAH. BARBAROS CAD. NO:65</w:t>
      </w:r>
    </w:p>
    <w:p w:rsidR="00CB2311" w:rsidRPr="00D91057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>TEL: 0 (252) 513 77 22- 513 77 12</w:t>
      </w:r>
    </w:p>
    <w:p w:rsidR="00D91057" w:rsidRPr="00D91057" w:rsidRDefault="00CB2311" w:rsidP="00CB2311">
      <w:pPr>
        <w:spacing w:line="240" w:lineRule="auto"/>
        <w:jc w:val="center"/>
        <w:rPr>
          <w:rFonts w:cs="Arial"/>
          <w:b/>
          <w:color w:val="000000" w:themeColor="text2"/>
          <w:sz w:val="24"/>
          <w:szCs w:val="24"/>
          <w:u w:val="single"/>
        </w:rPr>
      </w:pPr>
      <w:r w:rsidRPr="00D91057">
        <w:rPr>
          <w:rFonts w:cs="Arial"/>
          <w:b/>
          <w:color w:val="000000" w:themeColor="text2"/>
          <w:sz w:val="24"/>
          <w:szCs w:val="24"/>
          <w:u w:val="single"/>
        </w:rPr>
        <w:t>Eposta: milasram@gmail.com</w:t>
      </w:r>
    </w:p>
    <w:sectPr w:rsidR="00D91057" w:rsidRPr="00D91057" w:rsidSect="00E25E7B">
      <w:pgSz w:w="16838" w:h="11906" w:orient="landscape"/>
      <w:pgMar w:top="426" w:right="536" w:bottom="284" w:left="720" w:header="708" w:footer="708" w:gutter="0"/>
      <w:cols w:num="2" w:space="5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49B3"/>
      </v:shape>
    </w:pict>
  </w:numPicBullet>
  <w:abstractNum w:abstractNumId="0">
    <w:nsid w:val="0CDC7696"/>
    <w:multiLevelType w:val="hybridMultilevel"/>
    <w:tmpl w:val="FC8AC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6C6E"/>
    <w:multiLevelType w:val="hybridMultilevel"/>
    <w:tmpl w:val="ED1495CE"/>
    <w:lvl w:ilvl="0" w:tplc="041F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9DF66F8"/>
    <w:multiLevelType w:val="hybridMultilevel"/>
    <w:tmpl w:val="655285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53C7"/>
    <w:multiLevelType w:val="hybridMultilevel"/>
    <w:tmpl w:val="092E7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3CD"/>
    <w:multiLevelType w:val="hybridMultilevel"/>
    <w:tmpl w:val="3BCC9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C6BB7"/>
    <w:multiLevelType w:val="multilevel"/>
    <w:tmpl w:val="E86898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3B90"/>
    <w:rsid w:val="000B5B31"/>
    <w:rsid w:val="000E6C3C"/>
    <w:rsid w:val="001E369F"/>
    <w:rsid w:val="0023264A"/>
    <w:rsid w:val="00274221"/>
    <w:rsid w:val="00283B90"/>
    <w:rsid w:val="0028454A"/>
    <w:rsid w:val="002A18DF"/>
    <w:rsid w:val="002C5F87"/>
    <w:rsid w:val="002F35B3"/>
    <w:rsid w:val="0030002E"/>
    <w:rsid w:val="003B048D"/>
    <w:rsid w:val="003B5D9E"/>
    <w:rsid w:val="003B5FFC"/>
    <w:rsid w:val="003E08EE"/>
    <w:rsid w:val="00487DFB"/>
    <w:rsid w:val="00572103"/>
    <w:rsid w:val="0062404F"/>
    <w:rsid w:val="0064375D"/>
    <w:rsid w:val="00646D78"/>
    <w:rsid w:val="00667F7E"/>
    <w:rsid w:val="00777C52"/>
    <w:rsid w:val="008A1BBE"/>
    <w:rsid w:val="009001AB"/>
    <w:rsid w:val="009A099A"/>
    <w:rsid w:val="00A232F3"/>
    <w:rsid w:val="00A4527F"/>
    <w:rsid w:val="00A810D5"/>
    <w:rsid w:val="00AE3235"/>
    <w:rsid w:val="00B55D1C"/>
    <w:rsid w:val="00B75232"/>
    <w:rsid w:val="00B76EB8"/>
    <w:rsid w:val="00B8356A"/>
    <w:rsid w:val="00B92EA9"/>
    <w:rsid w:val="00B96C1D"/>
    <w:rsid w:val="00BE2C2A"/>
    <w:rsid w:val="00C03D27"/>
    <w:rsid w:val="00C717EB"/>
    <w:rsid w:val="00CB2311"/>
    <w:rsid w:val="00CD4D6C"/>
    <w:rsid w:val="00D763E6"/>
    <w:rsid w:val="00D91057"/>
    <w:rsid w:val="00DE5A0E"/>
    <w:rsid w:val="00E25E7B"/>
    <w:rsid w:val="00E6080D"/>
    <w:rsid w:val="00E60815"/>
    <w:rsid w:val="00E8463F"/>
    <w:rsid w:val="00EA61E9"/>
    <w:rsid w:val="00EB192F"/>
    <w:rsid w:val="00E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26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6E31-EFCD-477E-A979-0911A4C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Casper</cp:lastModifiedBy>
  <cp:revision>26</cp:revision>
  <dcterms:created xsi:type="dcterms:W3CDTF">2017-11-01T19:49:00Z</dcterms:created>
  <dcterms:modified xsi:type="dcterms:W3CDTF">2018-05-28T11:50:00Z</dcterms:modified>
</cp:coreProperties>
</file>