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44" w:rsidRDefault="001F6344" w:rsidP="00300086">
      <w:pPr>
        <w:spacing w:after="0" w:line="277" w:lineRule="atLeast"/>
        <w:ind w:left="567" w:firstLine="708"/>
        <w:rPr>
          <w:rFonts w:ascii="Comic Sans MS" w:eastAsia="Times New Roman" w:hAnsi="Comic Sans MS" w:cs="Times New Roman"/>
          <w:b/>
          <w:bCs/>
          <w:snapToGrid w:val="0"/>
          <w:lang w:eastAsia="tr-TR"/>
        </w:rPr>
      </w:pPr>
      <w:r>
        <w:rPr>
          <w:noProof/>
          <w:lang w:eastAsia="tr-TR"/>
        </w:rPr>
        <w:drawing>
          <wp:inline distT="0" distB="0" distL="0" distR="0">
            <wp:extent cx="1536700" cy="1680160"/>
            <wp:effectExtent l="0" t="0" r="0" b="0"/>
            <wp:docPr id="20" name="Resim 20"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lgili resim"/>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2180" cy="1686152"/>
                    </a:xfrm>
                    <a:prstGeom prst="rect">
                      <a:avLst/>
                    </a:prstGeom>
                    <a:noFill/>
                    <a:ln>
                      <a:noFill/>
                    </a:ln>
                  </pic:spPr>
                </pic:pic>
              </a:graphicData>
            </a:graphic>
          </wp:inline>
        </w:drawing>
      </w:r>
    </w:p>
    <w:p w:rsidR="007119E8" w:rsidRPr="001F6344" w:rsidRDefault="007119E8" w:rsidP="00300086">
      <w:pPr>
        <w:spacing w:after="0" w:line="277" w:lineRule="atLeast"/>
        <w:ind w:left="567" w:firstLine="708"/>
        <w:rPr>
          <w:rFonts w:ascii="Comic Sans MS" w:eastAsia="Times New Roman" w:hAnsi="Comic Sans MS" w:cs="Times New Roman"/>
          <w:lang w:eastAsia="tr-TR"/>
        </w:rPr>
      </w:pPr>
      <w:r w:rsidRPr="001F6344">
        <w:rPr>
          <w:rFonts w:ascii="Comic Sans MS" w:eastAsia="Times New Roman" w:hAnsi="Comic Sans MS" w:cs="Times New Roman"/>
          <w:b/>
          <w:bCs/>
          <w:snapToGrid w:val="0"/>
          <w:lang w:eastAsia="tr-TR"/>
        </w:rPr>
        <w:t xml:space="preserve">A-Sağırlar: </w:t>
      </w:r>
      <w:r w:rsidRPr="001F6344">
        <w:rPr>
          <w:rFonts w:ascii="Comic Sans MS" w:eastAsia="Times New Roman" w:hAnsi="Comic Sans MS" w:cs="Times New Roman"/>
          <w:snapToGrid w:val="0"/>
          <w:lang w:eastAsia="tr-TR"/>
        </w:rPr>
        <w:t>Gerekli düzeltmelerden sonra ana dilini konuşmayı doğal yollardan öğrenmeyi engelleyecek kadar derecesi yüksek ve bu yüzden özel eğitime ihtiyaç duyan bireylerdir.</w:t>
      </w:r>
    </w:p>
    <w:p w:rsidR="007119E8" w:rsidRPr="001F6344" w:rsidRDefault="007119E8" w:rsidP="00300086">
      <w:pPr>
        <w:spacing w:after="0" w:line="277" w:lineRule="atLeast"/>
        <w:ind w:left="567" w:firstLine="720"/>
        <w:rPr>
          <w:rFonts w:ascii="Comic Sans MS" w:eastAsia="Times New Roman" w:hAnsi="Comic Sans MS" w:cs="Times New Roman"/>
          <w:snapToGrid w:val="0"/>
          <w:lang w:eastAsia="tr-TR"/>
        </w:rPr>
      </w:pPr>
      <w:r w:rsidRPr="001F6344">
        <w:rPr>
          <w:rFonts w:ascii="Comic Sans MS" w:eastAsia="Times New Roman" w:hAnsi="Comic Sans MS" w:cs="Times New Roman"/>
          <w:b/>
          <w:bCs/>
          <w:snapToGrid w:val="0"/>
          <w:lang w:eastAsia="tr-TR"/>
        </w:rPr>
        <w:t xml:space="preserve">B-Ağır İşitenler: </w:t>
      </w:r>
      <w:r w:rsidRPr="001F6344">
        <w:rPr>
          <w:rFonts w:ascii="Comic Sans MS" w:eastAsia="Times New Roman" w:hAnsi="Comic Sans MS" w:cs="Times New Roman"/>
          <w:snapToGrid w:val="0"/>
          <w:lang w:eastAsia="tr-TR"/>
        </w:rPr>
        <w:t>Bazı iyileştirmelerden sonra, iyi işiten kulağındaki işitme kayıpları doğal yollardan ana dilini öğrenmesini yavaşlatacak derecede olup bu yüzden özel eğitime ihtiyaç duyan bireylerdir.</w:t>
      </w:r>
    </w:p>
    <w:p w:rsidR="007F34DD" w:rsidRPr="001F6344" w:rsidRDefault="007F34DD" w:rsidP="00300086">
      <w:pPr>
        <w:spacing w:after="0" w:line="277" w:lineRule="atLeast"/>
        <w:ind w:left="567" w:firstLine="720"/>
        <w:rPr>
          <w:rFonts w:ascii="Comic Sans MS" w:eastAsia="Times New Roman" w:hAnsi="Comic Sans MS" w:cs="Times New Roman"/>
          <w:snapToGrid w:val="0"/>
          <w:lang w:eastAsia="tr-TR"/>
        </w:rPr>
      </w:pPr>
    </w:p>
    <w:p w:rsidR="007119E8" w:rsidRPr="001F6344" w:rsidRDefault="00CA332A" w:rsidP="00300086">
      <w:pPr>
        <w:spacing w:after="0" w:line="277" w:lineRule="atLeast"/>
        <w:ind w:left="567"/>
        <w:rPr>
          <w:rFonts w:ascii="Comic Sans MS" w:eastAsia="Times New Roman" w:hAnsi="Comic Sans MS" w:cs="Times New Roman"/>
          <w:b/>
          <w:snapToGrid w:val="0"/>
          <w:lang w:eastAsia="tr-TR"/>
        </w:rPr>
      </w:pPr>
      <w:r w:rsidRPr="001F6344">
        <w:rPr>
          <w:rFonts w:ascii="Comic Sans MS" w:eastAsia="Times New Roman" w:hAnsi="Comic Sans MS" w:cs="Times New Roman"/>
          <w:b/>
          <w:snapToGrid w:val="0"/>
          <w:lang w:eastAsia="tr-TR"/>
        </w:rPr>
        <w:t>Özellikler</w:t>
      </w:r>
    </w:p>
    <w:p w:rsidR="007119E8" w:rsidRPr="001F6344" w:rsidRDefault="00B97AF9" w:rsidP="00300086">
      <w:pPr>
        <w:pStyle w:val="ListeParagraf"/>
        <w:numPr>
          <w:ilvl w:val="0"/>
          <w:numId w:val="3"/>
        </w:numPr>
        <w:spacing w:after="0" w:line="277" w:lineRule="atLeast"/>
        <w:ind w:left="567"/>
        <w:rPr>
          <w:rFonts w:ascii="Comic Sans MS" w:eastAsia="Times New Roman" w:hAnsi="Comic Sans MS" w:cs="Times New Roman"/>
          <w:snapToGrid w:val="0"/>
          <w:lang w:eastAsia="tr-TR"/>
        </w:rPr>
      </w:pPr>
      <w:r w:rsidRPr="001F6344">
        <w:rPr>
          <w:rFonts w:ascii="Comic Sans MS" w:eastAsia="Times New Roman" w:hAnsi="Comic Sans MS" w:cs="Times New Roman"/>
          <w:snapToGrid w:val="0"/>
          <w:lang w:eastAsia="tr-TR"/>
        </w:rPr>
        <w:t>Konuşurken</w:t>
      </w:r>
      <w:r w:rsidR="007119E8" w:rsidRPr="001F6344">
        <w:rPr>
          <w:rFonts w:ascii="Comic Sans MS" w:eastAsia="Times New Roman" w:hAnsi="Comic Sans MS" w:cs="Times New Roman"/>
          <w:snapToGrid w:val="0"/>
          <w:lang w:eastAsia="tr-TR"/>
        </w:rPr>
        <w:t xml:space="preserve"> bazı sesleri atlarlar ve sözcükleri yanlış söylerler.</w:t>
      </w:r>
    </w:p>
    <w:p w:rsidR="007119E8" w:rsidRPr="001F6344" w:rsidRDefault="007119E8" w:rsidP="00300086">
      <w:pPr>
        <w:pStyle w:val="ListeParagraf"/>
        <w:numPr>
          <w:ilvl w:val="0"/>
          <w:numId w:val="3"/>
        </w:numPr>
        <w:spacing w:after="0" w:line="277" w:lineRule="atLeast"/>
        <w:ind w:left="567"/>
        <w:rPr>
          <w:rFonts w:ascii="Comic Sans MS" w:eastAsia="Times New Roman" w:hAnsi="Comic Sans MS" w:cs="Times New Roman"/>
          <w:snapToGrid w:val="0"/>
          <w:lang w:eastAsia="tr-TR"/>
        </w:rPr>
      </w:pPr>
      <w:r w:rsidRPr="001F6344">
        <w:rPr>
          <w:rFonts w:ascii="Comic Sans MS" w:eastAsia="Times New Roman" w:hAnsi="Comic Sans MS" w:cs="Times New Roman"/>
          <w:snapToGrid w:val="0"/>
          <w:lang w:eastAsia="tr-TR"/>
        </w:rPr>
        <w:t>İsteklerini anlatmak için çok fazla jest ve mimik kullanırlar.</w:t>
      </w:r>
    </w:p>
    <w:p w:rsidR="007119E8" w:rsidRPr="001F6344" w:rsidRDefault="007119E8" w:rsidP="00300086">
      <w:pPr>
        <w:pStyle w:val="ListeParagraf"/>
        <w:numPr>
          <w:ilvl w:val="0"/>
          <w:numId w:val="3"/>
        </w:numPr>
        <w:spacing w:after="0" w:line="277" w:lineRule="atLeast"/>
        <w:ind w:left="567"/>
        <w:rPr>
          <w:rFonts w:ascii="Comic Sans MS" w:eastAsia="Times New Roman" w:hAnsi="Comic Sans MS" w:cs="Times New Roman"/>
          <w:snapToGrid w:val="0"/>
          <w:lang w:eastAsia="tr-TR"/>
        </w:rPr>
      </w:pPr>
      <w:r w:rsidRPr="001F6344">
        <w:rPr>
          <w:rFonts w:ascii="Comic Sans MS" w:eastAsia="Times New Roman" w:hAnsi="Comic Sans MS" w:cs="Times New Roman"/>
          <w:snapToGrid w:val="0"/>
          <w:lang w:eastAsia="tr-TR"/>
        </w:rPr>
        <w:t>Sesin geldiği yönü anlayamazlar.</w:t>
      </w:r>
    </w:p>
    <w:p w:rsidR="007119E8" w:rsidRPr="001F6344" w:rsidRDefault="007119E8" w:rsidP="00300086">
      <w:pPr>
        <w:pStyle w:val="ListeParagraf"/>
        <w:numPr>
          <w:ilvl w:val="0"/>
          <w:numId w:val="3"/>
        </w:numPr>
        <w:spacing w:after="0" w:line="277" w:lineRule="atLeast"/>
        <w:ind w:left="567"/>
        <w:rPr>
          <w:rFonts w:ascii="Comic Sans MS" w:eastAsia="Times New Roman" w:hAnsi="Comic Sans MS" w:cs="Times New Roman"/>
          <w:snapToGrid w:val="0"/>
          <w:lang w:eastAsia="tr-TR"/>
        </w:rPr>
      </w:pPr>
      <w:r w:rsidRPr="001F6344">
        <w:rPr>
          <w:rFonts w:ascii="Comic Sans MS" w:eastAsia="Times New Roman" w:hAnsi="Comic Sans MS" w:cs="Times New Roman"/>
          <w:snapToGrid w:val="0"/>
          <w:lang w:eastAsia="tr-TR"/>
        </w:rPr>
        <w:t xml:space="preserve">Oturma, koşma ve yürümede denge bozukluğu görülebilir. </w:t>
      </w:r>
    </w:p>
    <w:p w:rsidR="007119E8" w:rsidRPr="001F6344" w:rsidRDefault="007119E8" w:rsidP="00300086">
      <w:pPr>
        <w:pStyle w:val="ListeParagraf"/>
        <w:numPr>
          <w:ilvl w:val="0"/>
          <w:numId w:val="3"/>
        </w:numPr>
        <w:spacing w:after="0" w:line="277" w:lineRule="atLeast"/>
        <w:ind w:left="567"/>
        <w:rPr>
          <w:rFonts w:ascii="Comic Sans MS" w:eastAsia="Times New Roman" w:hAnsi="Comic Sans MS" w:cs="Times New Roman"/>
          <w:snapToGrid w:val="0"/>
          <w:lang w:eastAsia="tr-TR"/>
        </w:rPr>
      </w:pPr>
      <w:r w:rsidRPr="001F6344">
        <w:rPr>
          <w:rFonts w:ascii="Comic Sans MS" w:eastAsia="Times New Roman" w:hAnsi="Comic Sans MS" w:cs="Times New Roman"/>
          <w:snapToGrid w:val="0"/>
          <w:lang w:eastAsia="tr-TR"/>
        </w:rPr>
        <w:t>Konuşmaları akıcı ve düzgün değildir.</w:t>
      </w:r>
    </w:p>
    <w:p w:rsidR="007119E8" w:rsidRPr="001F6344" w:rsidRDefault="007119E8" w:rsidP="00300086">
      <w:pPr>
        <w:pStyle w:val="ListeParagraf"/>
        <w:numPr>
          <w:ilvl w:val="0"/>
          <w:numId w:val="3"/>
        </w:numPr>
        <w:spacing w:after="0" w:line="277" w:lineRule="atLeast"/>
        <w:ind w:left="567"/>
        <w:rPr>
          <w:rFonts w:ascii="Comic Sans MS" w:eastAsia="Times New Roman" w:hAnsi="Comic Sans MS" w:cs="Times New Roman"/>
          <w:snapToGrid w:val="0"/>
          <w:lang w:eastAsia="tr-TR"/>
        </w:rPr>
      </w:pPr>
      <w:r w:rsidRPr="001F6344">
        <w:rPr>
          <w:rFonts w:ascii="Comic Sans MS" w:eastAsia="Times New Roman" w:hAnsi="Comic Sans MS" w:cs="Times New Roman"/>
          <w:snapToGrid w:val="0"/>
          <w:lang w:eastAsia="tr-TR"/>
        </w:rPr>
        <w:t>Konuşmalarında tek düzelik, sürekli fısıltı halinde ya da bağırarak konuşma görülür.</w:t>
      </w:r>
    </w:p>
    <w:p w:rsidR="007119E8" w:rsidRPr="001F6344" w:rsidRDefault="007119E8" w:rsidP="00300086">
      <w:pPr>
        <w:pStyle w:val="ListeParagraf"/>
        <w:numPr>
          <w:ilvl w:val="0"/>
          <w:numId w:val="3"/>
        </w:numPr>
        <w:spacing w:after="0" w:line="277" w:lineRule="atLeast"/>
        <w:ind w:left="567"/>
        <w:rPr>
          <w:rFonts w:ascii="Comic Sans MS" w:eastAsia="Times New Roman" w:hAnsi="Comic Sans MS" w:cs="Times New Roman"/>
          <w:snapToGrid w:val="0"/>
          <w:lang w:eastAsia="tr-TR"/>
        </w:rPr>
      </w:pPr>
      <w:r w:rsidRPr="001F6344">
        <w:rPr>
          <w:rFonts w:ascii="Comic Sans MS" w:eastAsia="Times New Roman" w:hAnsi="Comic Sans MS" w:cs="Times New Roman"/>
          <w:snapToGrid w:val="0"/>
          <w:lang w:eastAsia="tr-TR"/>
        </w:rPr>
        <w:t>Çevredeki seslere karşı duyarsızdırlar.</w:t>
      </w:r>
    </w:p>
    <w:p w:rsidR="007119E8" w:rsidRPr="001F6344" w:rsidRDefault="007119E8" w:rsidP="00300086">
      <w:pPr>
        <w:pStyle w:val="ListeParagraf"/>
        <w:numPr>
          <w:ilvl w:val="0"/>
          <w:numId w:val="3"/>
        </w:numPr>
        <w:spacing w:after="0" w:line="277" w:lineRule="atLeast"/>
        <w:ind w:left="567"/>
        <w:rPr>
          <w:rFonts w:ascii="Comic Sans MS" w:eastAsia="Times New Roman" w:hAnsi="Comic Sans MS" w:cs="Times New Roman"/>
          <w:snapToGrid w:val="0"/>
          <w:lang w:eastAsia="tr-TR"/>
        </w:rPr>
      </w:pPr>
      <w:r w:rsidRPr="001F6344">
        <w:rPr>
          <w:rFonts w:ascii="Comic Sans MS" w:eastAsia="Times New Roman" w:hAnsi="Comic Sans MS" w:cs="Times New Roman"/>
          <w:snapToGrid w:val="0"/>
          <w:lang w:eastAsia="tr-TR"/>
        </w:rPr>
        <w:t>Duyabilmek için konuşan kişiye doğru eğilirler ya da başını konuşan kişiye çevirerek dinlerler.</w:t>
      </w:r>
    </w:p>
    <w:p w:rsidR="007119E8" w:rsidRPr="001F6344" w:rsidRDefault="007119E8" w:rsidP="00300086">
      <w:pPr>
        <w:pStyle w:val="ListeParagraf"/>
        <w:numPr>
          <w:ilvl w:val="0"/>
          <w:numId w:val="3"/>
        </w:numPr>
        <w:spacing w:after="0" w:line="277" w:lineRule="atLeast"/>
        <w:ind w:left="567"/>
        <w:rPr>
          <w:rFonts w:ascii="Comic Sans MS" w:eastAsia="Times New Roman" w:hAnsi="Comic Sans MS" w:cs="Times New Roman"/>
          <w:snapToGrid w:val="0"/>
          <w:lang w:eastAsia="tr-TR"/>
        </w:rPr>
      </w:pPr>
      <w:r w:rsidRPr="001F6344">
        <w:rPr>
          <w:rFonts w:ascii="Comic Sans MS" w:eastAsia="Times New Roman" w:hAnsi="Comic Sans MS" w:cs="Times New Roman"/>
          <w:snapToGrid w:val="0"/>
          <w:lang w:eastAsia="tr-TR"/>
        </w:rPr>
        <w:t xml:space="preserve">Kulak ağrısından, kulak çınlamasından </w:t>
      </w:r>
      <w:r w:rsidR="002C5255" w:rsidRPr="001F6344">
        <w:rPr>
          <w:rFonts w:ascii="Comic Sans MS" w:eastAsia="Times New Roman" w:hAnsi="Comic Sans MS" w:cs="Times New Roman"/>
          <w:snapToGrid w:val="0"/>
          <w:lang w:eastAsia="tr-TR"/>
        </w:rPr>
        <w:t>şikâyet</w:t>
      </w:r>
      <w:r w:rsidRPr="001F6344">
        <w:rPr>
          <w:rFonts w:ascii="Comic Sans MS" w:eastAsia="Times New Roman" w:hAnsi="Comic Sans MS" w:cs="Times New Roman"/>
          <w:snapToGrid w:val="0"/>
          <w:lang w:eastAsia="tr-TR"/>
        </w:rPr>
        <w:t xml:space="preserve"> edebilirler.</w:t>
      </w:r>
    </w:p>
    <w:p w:rsidR="007119E8" w:rsidRPr="001F6344" w:rsidRDefault="007119E8" w:rsidP="00300086">
      <w:pPr>
        <w:spacing w:after="0" w:line="240" w:lineRule="auto"/>
        <w:ind w:left="567"/>
        <w:rPr>
          <w:rFonts w:ascii="Comic Sans MS" w:eastAsia="Times New Roman" w:hAnsi="Comic Sans MS" w:cs="Times New Roman"/>
          <w:lang w:eastAsia="tr-TR"/>
        </w:rPr>
      </w:pPr>
    </w:p>
    <w:p w:rsidR="007119E8" w:rsidRPr="001F6344" w:rsidRDefault="007119E8" w:rsidP="00300086">
      <w:pPr>
        <w:spacing w:after="0" w:line="240" w:lineRule="auto"/>
        <w:ind w:left="567"/>
        <w:outlineLvl w:val="2"/>
        <w:rPr>
          <w:rFonts w:ascii="Comic Sans MS" w:eastAsia="Times New Roman" w:hAnsi="Comic Sans MS" w:cs="Arial"/>
          <w:b/>
          <w:lang w:eastAsia="tr-TR"/>
        </w:rPr>
      </w:pPr>
      <w:r w:rsidRPr="001F6344">
        <w:rPr>
          <w:rFonts w:ascii="Comic Sans MS" w:eastAsia="Times New Roman" w:hAnsi="Comic Sans MS" w:cs="Arial"/>
          <w:b/>
          <w:lang w:eastAsia="tr-TR"/>
        </w:rPr>
        <w:t>Aileye Öneriler</w:t>
      </w:r>
    </w:p>
    <w:p w:rsidR="007119E8" w:rsidRPr="001F6344" w:rsidRDefault="007119E8" w:rsidP="00300086">
      <w:pPr>
        <w:pStyle w:val="ListeParagraf"/>
        <w:numPr>
          <w:ilvl w:val="0"/>
          <w:numId w:val="2"/>
        </w:numPr>
        <w:autoSpaceDE w:val="0"/>
        <w:autoSpaceDN w:val="0"/>
        <w:adjustRightInd w:val="0"/>
        <w:spacing w:after="0" w:line="240" w:lineRule="auto"/>
        <w:ind w:left="567"/>
        <w:rPr>
          <w:rFonts w:ascii="Comic Sans MS" w:hAnsi="Comic Sans MS" w:cs="Times New Roman"/>
          <w:bCs/>
        </w:rPr>
      </w:pPr>
      <w:r w:rsidRPr="001F6344">
        <w:rPr>
          <w:rFonts w:ascii="Comic Sans MS" w:hAnsi="Comic Sans MS" w:cs="Times New Roman"/>
          <w:bCs/>
        </w:rPr>
        <w:t>Aşırı koruyucu olmayın. Çocuğunuzun öğrenirken riskler almasına izin verin. Çocuklar; deneme yanılma yolu ile de öğrenebilirler.</w:t>
      </w:r>
    </w:p>
    <w:p w:rsidR="007119E8" w:rsidRPr="001F6344" w:rsidRDefault="007119E8" w:rsidP="00300086">
      <w:pPr>
        <w:pStyle w:val="ListeParagraf"/>
        <w:numPr>
          <w:ilvl w:val="0"/>
          <w:numId w:val="2"/>
        </w:numPr>
        <w:autoSpaceDE w:val="0"/>
        <w:autoSpaceDN w:val="0"/>
        <w:adjustRightInd w:val="0"/>
        <w:spacing w:after="0" w:line="240" w:lineRule="auto"/>
        <w:ind w:left="567"/>
        <w:rPr>
          <w:rFonts w:ascii="Comic Sans MS" w:hAnsi="Comic Sans MS" w:cs="Times New Roman"/>
          <w:bCs/>
        </w:rPr>
      </w:pPr>
      <w:r w:rsidRPr="001F6344">
        <w:rPr>
          <w:rFonts w:ascii="Comic Sans MS" w:hAnsi="Comic Sans MS" w:cs="Times New Roman"/>
          <w:bCs/>
        </w:rPr>
        <w:lastRenderedPageBreak/>
        <w:t>Çocuğunuz sizinle konuşurken, onun sözünü kesmeyin ve sözünün bitmesini bekleyin.</w:t>
      </w:r>
    </w:p>
    <w:p w:rsidR="00DD27ED" w:rsidRPr="001F6344" w:rsidRDefault="007119E8" w:rsidP="00300086">
      <w:pPr>
        <w:pStyle w:val="ListeParagraf"/>
        <w:numPr>
          <w:ilvl w:val="0"/>
          <w:numId w:val="2"/>
        </w:numPr>
        <w:spacing w:after="0" w:line="277" w:lineRule="atLeast"/>
        <w:ind w:left="567"/>
        <w:rPr>
          <w:rFonts w:ascii="Comic Sans MS" w:eastAsia="Times New Roman" w:hAnsi="Comic Sans MS" w:cs="Times New Roman"/>
          <w:lang w:eastAsia="tr-TR"/>
        </w:rPr>
      </w:pPr>
      <w:r w:rsidRPr="001F6344">
        <w:rPr>
          <w:rFonts w:ascii="Comic Sans MS" w:eastAsia="Times New Roman" w:hAnsi="Comic Sans MS" w:cs="Times New Roman"/>
          <w:snapToGrid w:val="0"/>
          <w:lang w:eastAsia="tr-TR"/>
        </w:rPr>
        <w:t>Doğal ve açık ifadelerle konuşun, ses tonunuzu fazla yükseltmeyin.</w:t>
      </w:r>
    </w:p>
    <w:p w:rsidR="007119E8" w:rsidRPr="001F6344" w:rsidRDefault="007119E8" w:rsidP="00300086">
      <w:pPr>
        <w:pStyle w:val="ListeParagraf"/>
        <w:numPr>
          <w:ilvl w:val="0"/>
          <w:numId w:val="2"/>
        </w:numPr>
        <w:spacing w:after="0" w:line="283" w:lineRule="atLeast"/>
        <w:ind w:left="567"/>
        <w:rPr>
          <w:rFonts w:ascii="Comic Sans MS" w:eastAsia="Times New Roman" w:hAnsi="Comic Sans MS" w:cs="Times New Roman"/>
          <w:snapToGrid w:val="0"/>
          <w:lang w:eastAsia="tr-TR"/>
        </w:rPr>
      </w:pPr>
      <w:r w:rsidRPr="001F6344">
        <w:rPr>
          <w:rFonts w:ascii="Comic Sans MS" w:eastAsia="Times New Roman" w:hAnsi="Comic Sans MS" w:cs="Times New Roman"/>
          <w:snapToGrid w:val="0"/>
          <w:lang w:eastAsia="tr-TR"/>
        </w:rPr>
        <w:t>İşaret dilinden kaçının ve işitme engelli çocuğun işitme kalıntısını kullanabilmesi için sözel iletişim kurun.</w:t>
      </w:r>
    </w:p>
    <w:p w:rsidR="007119E8" w:rsidRPr="001F6344" w:rsidRDefault="007119E8" w:rsidP="00300086">
      <w:pPr>
        <w:pStyle w:val="ListeParagraf"/>
        <w:numPr>
          <w:ilvl w:val="0"/>
          <w:numId w:val="2"/>
        </w:numPr>
        <w:autoSpaceDE w:val="0"/>
        <w:autoSpaceDN w:val="0"/>
        <w:adjustRightInd w:val="0"/>
        <w:spacing w:after="0" w:line="240" w:lineRule="auto"/>
        <w:ind w:left="567"/>
        <w:rPr>
          <w:rFonts w:ascii="Comic Sans MS" w:hAnsi="Comic Sans MS" w:cs="Times New Roman"/>
          <w:bCs/>
        </w:rPr>
      </w:pPr>
      <w:r w:rsidRPr="001F6344">
        <w:rPr>
          <w:rFonts w:ascii="Comic Sans MS" w:hAnsi="Comic Sans MS" w:cs="Times New Roman"/>
          <w:bCs/>
        </w:rPr>
        <w:t>Eğer çocuğunuz kendini ifade etmede güçlük çekiyor ve bundan dolayı üzülüyorsa, onun bunu zaman zaman resimle ifade etmesine izin verin.</w:t>
      </w:r>
    </w:p>
    <w:p w:rsidR="007119E8" w:rsidRPr="001F6344" w:rsidRDefault="007119E8" w:rsidP="00300086">
      <w:pPr>
        <w:pStyle w:val="ListeParagraf"/>
        <w:numPr>
          <w:ilvl w:val="0"/>
          <w:numId w:val="2"/>
        </w:numPr>
        <w:autoSpaceDE w:val="0"/>
        <w:autoSpaceDN w:val="0"/>
        <w:adjustRightInd w:val="0"/>
        <w:spacing w:after="0" w:line="240" w:lineRule="auto"/>
        <w:ind w:left="567"/>
        <w:outlineLvl w:val="2"/>
        <w:rPr>
          <w:rFonts w:ascii="Comic Sans MS" w:eastAsia="Times New Roman" w:hAnsi="Comic Sans MS" w:cs="Arial"/>
          <w:lang w:eastAsia="tr-TR"/>
        </w:rPr>
      </w:pPr>
      <w:r w:rsidRPr="001F6344">
        <w:rPr>
          <w:rFonts w:ascii="Comic Sans MS" w:hAnsi="Comic Sans MS" w:cs="Times New Roman"/>
          <w:bCs/>
        </w:rPr>
        <w:t xml:space="preserve">Net ve kısa sorular sorun. </w:t>
      </w:r>
    </w:p>
    <w:p w:rsidR="007119E8" w:rsidRPr="001F6344" w:rsidRDefault="007119E8" w:rsidP="00300086">
      <w:pPr>
        <w:pStyle w:val="ListeParagraf"/>
        <w:numPr>
          <w:ilvl w:val="0"/>
          <w:numId w:val="2"/>
        </w:numPr>
        <w:spacing w:after="0" w:line="277" w:lineRule="atLeast"/>
        <w:ind w:left="567"/>
        <w:rPr>
          <w:rFonts w:ascii="Comic Sans MS" w:eastAsia="Times New Roman" w:hAnsi="Comic Sans MS" w:cs="Times New Roman"/>
          <w:lang w:eastAsia="tr-TR"/>
        </w:rPr>
      </w:pPr>
      <w:r w:rsidRPr="001F6344">
        <w:rPr>
          <w:rFonts w:ascii="Comic Sans MS" w:eastAsia="Times New Roman" w:hAnsi="Comic Sans MS" w:cs="Times New Roman"/>
          <w:snapToGrid w:val="0"/>
          <w:lang w:eastAsia="tr-TR"/>
        </w:rPr>
        <w:t>Çocuğun sahip olduğu engeli, onun sınıfta bulunmadığı bir zamanda, sınıf arkadaşlarına anlatılmalıdır.</w:t>
      </w:r>
    </w:p>
    <w:p w:rsidR="007119E8" w:rsidRPr="001F6344" w:rsidRDefault="007119E8" w:rsidP="00300086">
      <w:pPr>
        <w:pStyle w:val="ListeParagraf"/>
        <w:numPr>
          <w:ilvl w:val="0"/>
          <w:numId w:val="2"/>
        </w:numPr>
        <w:spacing w:after="0" w:line="277" w:lineRule="atLeast"/>
        <w:ind w:left="567"/>
        <w:rPr>
          <w:rFonts w:ascii="Comic Sans MS" w:eastAsia="Times New Roman" w:hAnsi="Comic Sans MS" w:cs="Times New Roman"/>
          <w:lang w:eastAsia="tr-TR"/>
        </w:rPr>
      </w:pPr>
      <w:r w:rsidRPr="001F6344">
        <w:rPr>
          <w:rFonts w:ascii="Comic Sans MS" w:eastAsia="Times New Roman" w:hAnsi="Comic Sans MS" w:cs="Times New Roman"/>
          <w:snapToGrid w:val="0"/>
          <w:lang w:eastAsia="tr-TR"/>
        </w:rPr>
        <w:t>İşitme engelli çocuğa konuşmayı kazandırmak için tek tek sözcükleri öğretmek yerine günlük doğal ortamlardan yararlanın. En kolay ve kalıcı öğrenme yaşantılarımız aracılığıyla kazanılan öğrenmedir.</w:t>
      </w:r>
    </w:p>
    <w:p w:rsidR="007119E8" w:rsidRPr="001F6344" w:rsidRDefault="007119E8" w:rsidP="00300086">
      <w:pPr>
        <w:pStyle w:val="ListeParagraf"/>
        <w:numPr>
          <w:ilvl w:val="0"/>
          <w:numId w:val="2"/>
        </w:numPr>
        <w:spacing w:after="0" w:line="277" w:lineRule="atLeast"/>
        <w:ind w:left="567"/>
        <w:rPr>
          <w:rFonts w:ascii="Comic Sans MS" w:eastAsia="Times New Roman" w:hAnsi="Comic Sans MS" w:cs="Times New Roman"/>
          <w:lang w:eastAsia="tr-TR"/>
        </w:rPr>
      </w:pPr>
      <w:r w:rsidRPr="001F6344">
        <w:rPr>
          <w:rFonts w:ascii="Comic Sans MS" w:eastAsia="Times New Roman" w:hAnsi="Comic Sans MS" w:cs="Times New Roman"/>
          <w:snapToGrid w:val="0"/>
          <w:lang w:eastAsia="tr-TR"/>
        </w:rPr>
        <w:t>İşitme engelli çocuğu konuşması için zorlamayın; ama onda konuşma ihtiyacıyaratın. Çocuğu konuşması için zorlamanız onda bıkkınlık yaratacaktır. Konuşmaya ihtiyaç duymasını sağlamak gelişimi için çok daha önemlidir.</w:t>
      </w:r>
    </w:p>
    <w:p w:rsidR="007119E8" w:rsidRPr="001F6344" w:rsidRDefault="007119E8" w:rsidP="00300086">
      <w:pPr>
        <w:pStyle w:val="ListeParagraf"/>
        <w:numPr>
          <w:ilvl w:val="0"/>
          <w:numId w:val="2"/>
        </w:numPr>
        <w:spacing w:after="0" w:line="277" w:lineRule="atLeast"/>
        <w:ind w:left="567"/>
        <w:rPr>
          <w:rFonts w:ascii="Comic Sans MS" w:eastAsia="Times New Roman" w:hAnsi="Comic Sans MS" w:cs="Times New Roman"/>
          <w:lang w:eastAsia="tr-TR"/>
        </w:rPr>
      </w:pPr>
      <w:r w:rsidRPr="001F6344">
        <w:rPr>
          <w:rFonts w:ascii="Comic Sans MS" w:eastAsia="Times New Roman" w:hAnsi="Comic Sans MS" w:cs="Times New Roman"/>
          <w:snapToGrid w:val="0"/>
          <w:lang w:eastAsia="tr-TR"/>
        </w:rPr>
        <w:t>Çocukluktan ergenliğe geçişte işitme engelli gençlerde işitme engelinden dolayı işiten akranlarıyla arkadaş edinmede güçlük, cihaz takmada isteksizlik gibi sorunları görülebilir. Busorunlar çocuğunuzla kuracağınız yakın ve içten bir iletişimle giderilebilir.</w:t>
      </w:r>
    </w:p>
    <w:p w:rsidR="00DF5970" w:rsidRPr="001F6344" w:rsidRDefault="007119E8" w:rsidP="00300086">
      <w:pPr>
        <w:pStyle w:val="ListeParagraf"/>
        <w:numPr>
          <w:ilvl w:val="0"/>
          <w:numId w:val="2"/>
        </w:numPr>
        <w:spacing w:after="0" w:line="277" w:lineRule="atLeast"/>
        <w:ind w:left="567"/>
        <w:rPr>
          <w:rFonts w:ascii="Comic Sans MS" w:eastAsia="Times New Roman" w:hAnsi="Comic Sans MS" w:cs="Times New Roman"/>
          <w:lang w:eastAsia="tr-TR"/>
        </w:rPr>
      </w:pPr>
      <w:r w:rsidRPr="001F6344">
        <w:rPr>
          <w:rFonts w:ascii="Comic Sans MS" w:eastAsia="Times New Roman" w:hAnsi="Comic Sans MS" w:cs="Times New Roman"/>
          <w:snapToGrid w:val="0"/>
          <w:lang w:eastAsia="tr-TR"/>
        </w:rPr>
        <w:t>Çocukluktan ergenliğe geçişte işitme engelli çocuklarında mutlaka yapamadıkları, beceremedikleri şeyler vardır. Siz onların yapamadıklarına, beceremediklerine değil de yapabildiklerine, güçlü yönlerine bakın, onları cesaretlendirin.</w:t>
      </w:r>
    </w:p>
    <w:p w:rsidR="00B97AF9" w:rsidRPr="001F6344" w:rsidRDefault="00B97AF9" w:rsidP="00300086">
      <w:pPr>
        <w:spacing w:after="0" w:line="240" w:lineRule="auto"/>
        <w:ind w:left="567"/>
        <w:outlineLvl w:val="2"/>
        <w:rPr>
          <w:rFonts w:ascii="Comic Sans MS" w:eastAsia="Times New Roman" w:hAnsi="Comic Sans MS" w:cs="Arial"/>
          <w:lang w:eastAsia="tr-TR"/>
        </w:rPr>
      </w:pPr>
    </w:p>
    <w:p w:rsidR="00B97AF9" w:rsidRPr="001F6344" w:rsidRDefault="00B97AF9" w:rsidP="00300086">
      <w:pPr>
        <w:spacing w:after="0" w:line="240" w:lineRule="auto"/>
        <w:ind w:left="567"/>
        <w:outlineLvl w:val="2"/>
        <w:rPr>
          <w:rFonts w:ascii="Comic Sans MS" w:eastAsia="Times New Roman" w:hAnsi="Comic Sans MS" w:cs="Arial"/>
          <w:lang w:eastAsia="tr-TR"/>
        </w:rPr>
      </w:pPr>
      <w:r w:rsidRPr="001F6344">
        <w:rPr>
          <w:rFonts w:ascii="Comic Sans MS" w:eastAsia="Times New Roman" w:hAnsi="Comic Sans MS" w:cs="Tahoma"/>
          <w:b/>
          <w:lang w:eastAsia="tr-TR"/>
        </w:rPr>
        <w:t>İşitme engeli olan bazı insanların başarılı hayat öyküleri;</w:t>
      </w:r>
    </w:p>
    <w:p w:rsidR="00031F77" w:rsidRPr="001F6344" w:rsidRDefault="00031F77" w:rsidP="00300086">
      <w:pPr>
        <w:spacing w:before="100" w:beforeAutospacing="1" w:after="100" w:afterAutospacing="1" w:line="240" w:lineRule="auto"/>
        <w:ind w:left="567"/>
        <w:rPr>
          <w:rFonts w:ascii="Comic Sans MS" w:eastAsia="Times New Roman" w:hAnsi="Comic Sans MS" w:cs="Tahoma"/>
          <w:i/>
          <w:lang w:eastAsia="tr-TR"/>
        </w:rPr>
      </w:pPr>
      <w:proofErr w:type="spellStart"/>
      <w:r w:rsidRPr="001F6344">
        <w:rPr>
          <w:rFonts w:ascii="Comic Sans MS" w:eastAsia="Times New Roman" w:hAnsi="Comic Sans MS" w:cs="Tahoma"/>
          <w:b/>
          <w:u w:val="single"/>
          <w:lang w:eastAsia="tr-TR"/>
        </w:rPr>
        <w:t>Ludwig</w:t>
      </w:r>
      <w:proofErr w:type="spellEnd"/>
      <w:r w:rsidRPr="001F6344">
        <w:rPr>
          <w:rFonts w:ascii="Comic Sans MS" w:eastAsia="Times New Roman" w:hAnsi="Comic Sans MS" w:cs="Tahoma"/>
          <w:b/>
          <w:u w:val="single"/>
          <w:lang w:eastAsia="tr-TR"/>
        </w:rPr>
        <w:t xml:space="preserve"> </w:t>
      </w:r>
      <w:proofErr w:type="spellStart"/>
      <w:r w:rsidRPr="001F6344">
        <w:rPr>
          <w:rFonts w:ascii="Comic Sans MS" w:eastAsia="Times New Roman" w:hAnsi="Comic Sans MS" w:cs="Tahoma"/>
          <w:b/>
          <w:u w:val="single"/>
          <w:lang w:eastAsia="tr-TR"/>
        </w:rPr>
        <w:t>van</w:t>
      </w:r>
      <w:proofErr w:type="spellEnd"/>
      <w:r w:rsidRPr="001F6344">
        <w:rPr>
          <w:rFonts w:ascii="Comic Sans MS" w:eastAsia="Times New Roman" w:hAnsi="Comic Sans MS" w:cs="Tahoma"/>
          <w:b/>
          <w:u w:val="single"/>
          <w:lang w:eastAsia="tr-TR"/>
        </w:rPr>
        <w:t xml:space="preserve"> Beethoven</w:t>
      </w:r>
      <w:r w:rsidR="004B7D47" w:rsidRPr="001F6344">
        <w:rPr>
          <w:rFonts w:ascii="Comic Sans MS" w:eastAsia="Times New Roman" w:hAnsi="Comic Sans MS" w:cs="Tahoma"/>
          <w:i/>
          <w:u w:val="single"/>
          <w:lang w:eastAsia="tr-TR"/>
        </w:rPr>
        <w:t>:</w:t>
      </w:r>
      <w:r w:rsidRPr="001F6344">
        <w:rPr>
          <w:rFonts w:ascii="Comic Sans MS" w:eastAsia="Times New Roman" w:hAnsi="Comic Sans MS" w:cs="Tahoma"/>
          <w:i/>
          <w:lang w:eastAsia="tr-TR"/>
        </w:rPr>
        <w:t xml:space="preserve">Almanya'nın Bonn şehrinde fakir bir ailenin oğluydu. Beethoven, küçük yaşlarda ailesinin geçimine katkıda bulunmak için kilisede piyano çalarak çalışmaya başlamıştır. 1792 yılında Beethoven klasik müziğin ünlü bestecisi Joseph </w:t>
      </w:r>
      <w:proofErr w:type="spellStart"/>
      <w:r w:rsidRPr="001F6344">
        <w:rPr>
          <w:rFonts w:ascii="Comic Sans MS" w:eastAsia="Times New Roman" w:hAnsi="Comic Sans MS" w:cs="Tahoma"/>
          <w:i/>
          <w:lang w:eastAsia="tr-TR"/>
        </w:rPr>
        <w:t>Haydn’ın</w:t>
      </w:r>
      <w:proofErr w:type="spellEnd"/>
      <w:r w:rsidRPr="001F6344">
        <w:rPr>
          <w:rFonts w:ascii="Comic Sans MS" w:eastAsia="Times New Roman" w:hAnsi="Comic Sans MS" w:cs="Tahoma"/>
          <w:i/>
          <w:lang w:eastAsia="tr-TR"/>
        </w:rPr>
        <w:t xml:space="preserve"> </w:t>
      </w:r>
      <w:r w:rsidRPr="001F6344">
        <w:rPr>
          <w:rFonts w:ascii="Comic Sans MS" w:eastAsia="Times New Roman" w:hAnsi="Comic Sans MS" w:cs="Tahoma"/>
          <w:i/>
          <w:lang w:eastAsia="tr-TR"/>
        </w:rPr>
        <w:lastRenderedPageBreak/>
        <w:t xml:space="preserve">yanında çalışmaya başladı. Joseph </w:t>
      </w:r>
      <w:proofErr w:type="spellStart"/>
      <w:r w:rsidRPr="001F6344">
        <w:rPr>
          <w:rFonts w:ascii="Comic Sans MS" w:eastAsia="Times New Roman" w:hAnsi="Comic Sans MS" w:cs="Tahoma"/>
          <w:i/>
          <w:lang w:eastAsia="tr-TR"/>
        </w:rPr>
        <w:t>Haydn</w:t>
      </w:r>
      <w:proofErr w:type="spellEnd"/>
      <w:r w:rsidRPr="001F6344">
        <w:rPr>
          <w:rFonts w:ascii="Comic Sans MS" w:eastAsia="Times New Roman" w:hAnsi="Comic Sans MS" w:cs="Tahoma"/>
          <w:i/>
          <w:lang w:eastAsia="tr-TR"/>
        </w:rPr>
        <w:t xml:space="preserve"> kısa sürede </w:t>
      </w:r>
      <w:proofErr w:type="spellStart"/>
      <w:r w:rsidRPr="001F6344">
        <w:rPr>
          <w:rFonts w:ascii="Comic Sans MS" w:eastAsia="Times New Roman" w:hAnsi="Comic Sans MS" w:cs="Tahoma"/>
          <w:i/>
          <w:lang w:eastAsia="tr-TR"/>
        </w:rPr>
        <w:t>Beethoven’ın</w:t>
      </w:r>
      <w:proofErr w:type="spellEnd"/>
      <w:r w:rsidRPr="001F6344">
        <w:rPr>
          <w:rFonts w:ascii="Comic Sans MS" w:eastAsia="Times New Roman" w:hAnsi="Comic Sans MS" w:cs="Tahoma"/>
          <w:i/>
          <w:lang w:eastAsia="tr-TR"/>
        </w:rPr>
        <w:t xml:space="preserve"> üstün yeteneğini fark etti ve her konuda ona destek oldu. Beethoven, başlarda besteci olarak değil piyanist olarak adını duyurdu. Daha sonra yaptığı bestelerle klasik müziğin 19. yüzyılın sonuna kadar yaşayan tüm müzisyenlerini etkiledi. Yaşamı boyunca sağlık problemleri çeken Beethoven 1801’de işitme problemleri yaşamaya başlamış ve 1817’de tamamen sağır olmuştur. Bu dönemden sonra sağırlığı müzik yaşamını hiçbir şekilde etkilememiştir. Hatta hepimizin çok iyi bildiği 9. senfoniyi sağırlık döneminde bestelemiştir.1827 yılında 56 yaşındayken dünyaca tanınan bir besteci olarak ölmüştür ve cenazesine otuz bine yakın insan katılmıştır.</w:t>
      </w:r>
    </w:p>
    <w:p w:rsidR="004B7D47" w:rsidRPr="001F6344" w:rsidRDefault="004B7D47" w:rsidP="00300086">
      <w:pPr>
        <w:spacing w:before="100" w:beforeAutospacing="1" w:after="100" w:afterAutospacing="1" w:line="240" w:lineRule="auto"/>
        <w:ind w:left="567"/>
        <w:rPr>
          <w:rFonts w:ascii="Comic Sans MS" w:eastAsia="Times New Roman" w:hAnsi="Comic Sans MS" w:cs="Tahoma"/>
          <w:b/>
          <w:bCs/>
          <w:i/>
          <w:lang w:eastAsia="tr-TR"/>
        </w:rPr>
      </w:pPr>
      <w:proofErr w:type="spellStart"/>
      <w:r w:rsidRPr="001F6344">
        <w:rPr>
          <w:rFonts w:ascii="Comic Sans MS" w:eastAsia="Times New Roman" w:hAnsi="Comic Sans MS" w:cs="Tahoma"/>
          <w:b/>
          <w:bCs/>
          <w:u w:val="single"/>
          <w:lang w:eastAsia="tr-TR"/>
        </w:rPr>
        <w:t>NeilYoung</w:t>
      </w:r>
      <w:proofErr w:type="spellEnd"/>
      <w:r w:rsidRPr="001F6344">
        <w:rPr>
          <w:rFonts w:ascii="Comic Sans MS" w:eastAsia="Times New Roman" w:hAnsi="Comic Sans MS" w:cs="Tahoma"/>
          <w:b/>
          <w:bCs/>
          <w:u w:val="single"/>
          <w:lang w:eastAsia="tr-TR"/>
        </w:rPr>
        <w:t>:</w:t>
      </w:r>
      <w:r w:rsidRPr="001F6344">
        <w:rPr>
          <w:rFonts w:ascii="Comic Sans MS" w:eastAsia="Times New Roman" w:hAnsi="Comic Sans MS" w:cs="Tahoma"/>
          <w:i/>
          <w:lang w:eastAsia="tr-TR"/>
        </w:rPr>
        <w:t xml:space="preserve">Dünya müziğine önemli katkıları bulunan </w:t>
      </w:r>
      <w:proofErr w:type="spellStart"/>
      <w:r w:rsidRPr="001F6344">
        <w:rPr>
          <w:rFonts w:ascii="Comic Sans MS" w:eastAsia="Times New Roman" w:hAnsi="Comic Sans MS" w:cs="Tahoma"/>
          <w:i/>
          <w:lang w:eastAsia="tr-TR"/>
        </w:rPr>
        <w:t>NeilYoung</w:t>
      </w:r>
      <w:proofErr w:type="spellEnd"/>
      <w:r w:rsidRPr="001F6344">
        <w:rPr>
          <w:rFonts w:ascii="Comic Sans MS" w:eastAsia="Times New Roman" w:hAnsi="Comic Sans MS" w:cs="Tahoma"/>
          <w:i/>
          <w:lang w:eastAsia="tr-TR"/>
        </w:rPr>
        <w:t xml:space="preserve"> iki kez Özellikle </w:t>
      </w:r>
      <w:proofErr w:type="spellStart"/>
      <w:r w:rsidRPr="001F6344">
        <w:rPr>
          <w:rFonts w:ascii="Comic Sans MS" w:eastAsia="Times New Roman" w:hAnsi="Comic Sans MS" w:cs="Tahoma"/>
          <w:i/>
          <w:lang w:eastAsia="tr-TR"/>
        </w:rPr>
        <w:t>rockandroll</w:t>
      </w:r>
      <w:proofErr w:type="spellEnd"/>
      <w:r w:rsidRPr="001F6344">
        <w:rPr>
          <w:rFonts w:ascii="Comic Sans MS" w:eastAsia="Times New Roman" w:hAnsi="Comic Sans MS" w:cs="Tahoma"/>
          <w:i/>
          <w:lang w:eastAsia="tr-TR"/>
        </w:rPr>
        <w:t xml:space="preserve"> alanında en meşhur ve en etkili sanatçıların, yapımcıların ve müzik endüstrisine önemli katkıları olan diğer kişilerin geçmişlerini kaydetmek için tasarlanan </w:t>
      </w:r>
      <w:proofErr w:type="spellStart"/>
      <w:r w:rsidRPr="001F6344">
        <w:rPr>
          <w:rFonts w:ascii="Comic Sans MS" w:eastAsia="Times New Roman" w:hAnsi="Comic Sans MS" w:cs="Tahoma"/>
          <w:i/>
          <w:lang w:eastAsia="tr-TR"/>
        </w:rPr>
        <w:t>RockandRollHall</w:t>
      </w:r>
      <w:proofErr w:type="spellEnd"/>
      <w:r w:rsidRPr="001F6344">
        <w:rPr>
          <w:rFonts w:ascii="Comic Sans MS" w:eastAsia="Times New Roman" w:hAnsi="Comic Sans MS" w:cs="Tahoma"/>
          <w:i/>
          <w:lang w:eastAsia="tr-TR"/>
        </w:rPr>
        <w:t xml:space="preserve"> kayıtlarına geçti. 30'dan fazla albümü olan müzisyenin </w:t>
      </w:r>
      <w:proofErr w:type="spellStart"/>
      <w:r w:rsidRPr="001F6344">
        <w:rPr>
          <w:rFonts w:ascii="Comic Sans MS" w:eastAsia="Times New Roman" w:hAnsi="Comic Sans MS" w:cs="Tahoma"/>
          <w:i/>
          <w:lang w:eastAsia="tr-TR"/>
        </w:rPr>
        <w:t>rock</w:t>
      </w:r>
      <w:proofErr w:type="spellEnd"/>
      <w:r w:rsidRPr="001F6344">
        <w:rPr>
          <w:rFonts w:ascii="Comic Sans MS" w:eastAsia="Times New Roman" w:hAnsi="Comic Sans MS" w:cs="Tahoma"/>
          <w:i/>
          <w:lang w:eastAsia="tr-TR"/>
        </w:rPr>
        <w:t xml:space="preserve"> yıldızlarında görülen çınlama problemi yaşıyor. Ekseriyetle duyma kaybı ile sonuçlanan hastalık yüzünden, sanatçı daha hafif müzik yapmaya yönelmiştir.</w:t>
      </w:r>
    </w:p>
    <w:p w:rsidR="004B7D47" w:rsidRPr="001F6344" w:rsidRDefault="004B7D47" w:rsidP="00300086">
      <w:pPr>
        <w:spacing w:before="100" w:beforeAutospacing="1" w:after="100" w:afterAutospacing="1" w:line="240" w:lineRule="auto"/>
        <w:ind w:left="567"/>
        <w:rPr>
          <w:rFonts w:ascii="Comic Sans MS" w:eastAsia="Times New Roman" w:hAnsi="Comic Sans MS" w:cs="Tahoma"/>
          <w:i/>
          <w:lang w:eastAsia="tr-TR"/>
        </w:rPr>
      </w:pPr>
      <w:r w:rsidRPr="001F6344">
        <w:rPr>
          <w:rFonts w:ascii="Comic Sans MS" w:eastAsia="Times New Roman" w:hAnsi="Comic Sans MS" w:cs="Tahoma"/>
          <w:b/>
          <w:bCs/>
          <w:u w:val="single"/>
          <w:lang w:eastAsia="tr-TR"/>
        </w:rPr>
        <w:t>George Martin (Beatles grubunun yapımcısı):</w:t>
      </w:r>
      <w:r w:rsidRPr="001F6344">
        <w:rPr>
          <w:rFonts w:ascii="Comic Sans MS" w:eastAsia="Times New Roman" w:hAnsi="Comic Sans MS" w:cs="Tahoma"/>
          <w:i/>
          <w:lang w:eastAsia="tr-TR"/>
        </w:rPr>
        <w:t xml:space="preserve">Sadece müzisyenlerin değil, müzik piyasasındakilerin de duyma problemi yaşadığını buradan anlıyoruz. Beatles grubunun yapımcısı olan </w:t>
      </w:r>
      <w:proofErr w:type="spellStart"/>
      <w:r w:rsidRPr="001F6344">
        <w:rPr>
          <w:rFonts w:ascii="Comic Sans MS" w:eastAsia="Times New Roman" w:hAnsi="Comic Sans MS" w:cs="Tahoma"/>
          <w:i/>
          <w:lang w:eastAsia="tr-TR"/>
        </w:rPr>
        <w:t>george</w:t>
      </w:r>
      <w:proofErr w:type="spellEnd"/>
      <w:r w:rsidRPr="001F6344">
        <w:rPr>
          <w:rFonts w:ascii="Comic Sans MS" w:eastAsia="Times New Roman" w:hAnsi="Comic Sans MS" w:cs="Tahoma"/>
          <w:i/>
          <w:lang w:eastAsia="tr-TR"/>
        </w:rPr>
        <w:t xml:space="preserve"> Martin bir nevi grubun 5. üyesi gibiydi. Martin sadece Beatles ile değil </w:t>
      </w:r>
      <w:proofErr w:type="spellStart"/>
      <w:r w:rsidRPr="001F6344">
        <w:rPr>
          <w:rFonts w:ascii="Comic Sans MS" w:eastAsia="Times New Roman" w:hAnsi="Comic Sans MS" w:cs="Tahoma"/>
          <w:i/>
          <w:lang w:eastAsia="tr-TR"/>
        </w:rPr>
        <w:t>Elton</w:t>
      </w:r>
      <w:proofErr w:type="spellEnd"/>
      <w:r w:rsidRPr="001F6344">
        <w:rPr>
          <w:rFonts w:ascii="Comic Sans MS" w:eastAsia="Times New Roman" w:hAnsi="Comic Sans MS" w:cs="Tahoma"/>
          <w:i/>
          <w:lang w:eastAsia="tr-TR"/>
        </w:rPr>
        <w:t xml:space="preserve"> John ile de çalıştı. </w:t>
      </w:r>
    </w:p>
    <w:p w:rsidR="00D23937" w:rsidRPr="001F6344" w:rsidRDefault="00D23937" w:rsidP="00300086">
      <w:pPr>
        <w:spacing w:before="100" w:beforeAutospacing="1" w:after="100" w:afterAutospacing="1" w:line="240" w:lineRule="auto"/>
        <w:ind w:right="-57"/>
        <w:rPr>
          <w:rFonts w:ascii="Comic Sans MS" w:eastAsia="Times New Roman" w:hAnsi="Comic Sans MS" w:cs="Tahoma"/>
          <w:b/>
          <w:bCs/>
          <w:i/>
          <w:lang w:eastAsia="tr-TR"/>
        </w:rPr>
      </w:pPr>
    </w:p>
    <w:p w:rsidR="00B36D61" w:rsidRDefault="00B36D61" w:rsidP="00B36D61">
      <w:pPr>
        <w:spacing w:line="240" w:lineRule="auto"/>
        <w:jc w:val="center"/>
        <w:rPr>
          <w:rFonts w:cs="Arial"/>
          <w:b/>
          <w:sz w:val="18"/>
          <w:szCs w:val="18"/>
        </w:rPr>
      </w:pPr>
      <w:r>
        <w:rPr>
          <w:rFonts w:cs="Arial"/>
          <w:b/>
          <w:sz w:val="18"/>
          <w:szCs w:val="18"/>
        </w:rPr>
        <w:t>MİLAS REHBERLİK VE ARAŞTIRMA MERKEZİ TEL: 0 (252) 513 77 22- 513 77 12</w:t>
      </w:r>
    </w:p>
    <w:p w:rsidR="00B36D61" w:rsidRDefault="00B36D61" w:rsidP="00B36D61">
      <w:pPr>
        <w:spacing w:line="240" w:lineRule="auto"/>
        <w:jc w:val="center"/>
        <w:rPr>
          <w:rFonts w:cs="Arial"/>
          <w:b/>
          <w:color w:val="1F497D" w:themeColor="text2"/>
          <w:sz w:val="18"/>
          <w:szCs w:val="18"/>
          <w:u w:val="single"/>
        </w:rPr>
      </w:pPr>
      <w:r>
        <w:rPr>
          <w:rFonts w:cs="Arial"/>
          <w:b/>
          <w:color w:val="1F497D" w:themeColor="text2"/>
          <w:sz w:val="18"/>
          <w:szCs w:val="18"/>
          <w:u w:val="single"/>
        </w:rPr>
        <w:t>Eposta: milasram@gmail.com</w:t>
      </w:r>
    </w:p>
    <w:p w:rsidR="001A14E1" w:rsidRDefault="001A14E1" w:rsidP="00031F77">
      <w:pPr>
        <w:spacing w:after="0" w:line="240" w:lineRule="auto"/>
        <w:jc w:val="center"/>
        <w:outlineLvl w:val="2"/>
        <w:rPr>
          <w:rFonts w:ascii="Comic Sans MS" w:eastAsia="Times New Roman" w:hAnsi="Comic Sans MS" w:cs="Arial"/>
          <w:b/>
          <w:sz w:val="28"/>
          <w:lang w:eastAsia="tr-TR"/>
        </w:rPr>
      </w:pPr>
      <w:r>
        <w:rPr>
          <w:noProof/>
          <w:lang w:eastAsia="tr-TR"/>
        </w:rPr>
        <w:lastRenderedPageBreak/>
        <w:drawing>
          <wp:inline distT="0" distB="0" distL="0" distR="0">
            <wp:extent cx="784536" cy="781050"/>
            <wp:effectExtent l="19050" t="0" r="0" b="26670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eb-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84536" cy="7810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noProof/>
          <w:lang w:eastAsia="tr-TR"/>
        </w:rPr>
        <w:drawing>
          <wp:inline distT="0" distB="0" distL="0" distR="0">
            <wp:extent cx="939800" cy="785348"/>
            <wp:effectExtent l="19050" t="0" r="0" b="262890"/>
            <wp:docPr id="2" name="Resim 2" descr="J:\milasram logo asıl gerç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ilasram logo asıl gerçek.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800" cy="78534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F5970" w:rsidRDefault="000F1C41" w:rsidP="00031F77">
      <w:pPr>
        <w:spacing w:after="0" w:line="240" w:lineRule="auto"/>
        <w:jc w:val="center"/>
        <w:outlineLvl w:val="2"/>
        <w:rPr>
          <w:rFonts w:ascii="Calisto MT" w:eastAsia="Times New Roman" w:hAnsi="Calisto MT" w:cs="Arial"/>
          <w:b/>
          <w:sz w:val="32"/>
          <w:szCs w:val="32"/>
          <w:lang w:eastAsia="tr-TR"/>
        </w:rPr>
      </w:pPr>
      <w:r w:rsidRPr="000830D9">
        <w:rPr>
          <w:rFonts w:ascii="Times New Roman" w:eastAsia="Times New Roman" w:hAnsi="Times New Roman" w:cs="Times New Roman"/>
          <w:b/>
          <w:sz w:val="32"/>
          <w:szCs w:val="32"/>
          <w:lang w:eastAsia="tr-TR"/>
        </w:rPr>
        <w:t>İŞİ</w:t>
      </w:r>
      <w:r w:rsidRPr="000830D9">
        <w:rPr>
          <w:rFonts w:ascii="Calisto MT" w:eastAsia="Times New Roman" w:hAnsi="Calisto MT" w:cs="Arial"/>
          <w:b/>
          <w:sz w:val="32"/>
          <w:szCs w:val="32"/>
          <w:lang w:eastAsia="tr-TR"/>
        </w:rPr>
        <w:t>TME ENGELL</w:t>
      </w:r>
      <w:r w:rsidRPr="000830D9">
        <w:rPr>
          <w:rFonts w:ascii="Times New Roman" w:eastAsia="Times New Roman" w:hAnsi="Times New Roman" w:cs="Times New Roman"/>
          <w:b/>
          <w:sz w:val="32"/>
          <w:szCs w:val="32"/>
          <w:lang w:eastAsia="tr-TR"/>
        </w:rPr>
        <w:t>İ</w:t>
      </w:r>
      <w:r w:rsidR="006B3BFF">
        <w:rPr>
          <w:rFonts w:ascii="Times New Roman" w:eastAsia="Times New Roman" w:hAnsi="Times New Roman" w:cs="Times New Roman"/>
          <w:b/>
          <w:sz w:val="32"/>
          <w:szCs w:val="32"/>
          <w:lang w:eastAsia="tr-TR"/>
        </w:rPr>
        <w:t xml:space="preserve"> OLAN </w:t>
      </w:r>
      <w:r w:rsidR="00DF5970" w:rsidRPr="000830D9">
        <w:rPr>
          <w:rFonts w:ascii="Calisto MT" w:eastAsia="Times New Roman" w:hAnsi="Calisto MT" w:cs="Arial"/>
          <w:b/>
          <w:sz w:val="32"/>
          <w:szCs w:val="32"/>
          <w:lang w:eastAsia="tr-TR"/>
        </w:rPr>
        <w:t>B</w:t>
      </w:r>
      <w:r w:rsidR="00DF5970" w:rsidRPr="000830D9">
        <w:rPr>
          <w:rFonts w:ascii="Times New Roman" w:eastAsia="Times New Roman" w:hAnsi="Times New Roman" w:cs="Times New Roman"/>
          <w:b/>
          <w:sz w:val="32"/>
          <w:szCs w:val="32"/>
          <w:lang w:eastAsia="tr-TR"/>
        </w:rPr>
        <w:t>İ</w:t>
      </w:r>
      <w:r w:rsidR="00DF5970" w:rsidRPr="000830D9">
        <w:rPr>
          <w:rFonts w:ascii="Calisto MT" w:eastAsia="Times New Roman" w:hAnsi="Calisto MT" w:cs="Arial"/>
          <w:b/>
          <w:sz w:val="32"/>
          <w:szCs w:val="32"/>
          <w:lang w:eastAsia="tr-TR"/>
        </w:rPr>
        <w:t>REYLER</w:t>
      </w:r>
    </w:p>
    <w:p w:rsidR="00320536" w:rsidRDefault="00320536" w:rsidP="00031F77">
      <w:pPr>
        <w:spacing w:after="0" w:line="240" w:lineRule="auto"/>
        <w:jc w:val="center"/>
        <w:outlineLvl w:val="2"/>
        <w:rPr>
          <w:rFonts w:ascii="Calisto MT" w:eastAsia="Times New Roman" w:hAnsi="Calisto MT" w:cs="Arial"/>
          <w:b/>
          <w:sz w:val="32"/>
          <w:szCs w:val="32"/>
          <w:lang w:eastAsia="tr-TR"/>
        </w:rPr>
      </w:pPr>
    </w:p>
    <w:p w:rsidR="00320536" w:rsidRDefault="00320536" w:rsidP="00031F77">
      <w:pPr>
        <w:spacing w:after="0" w:line="240" w:lineRule="auto"/>
        <w:jc w:val="center"/>
        <w:outlineLvl w:val="2"/>
        <w:rPr>
          <w:rFonts w:ascii="Calisto MT" w:eastAsia="Times New Roman" w:hAnsi="Calisto MT" w:cs="Arial"/>
          <w:b/>
          <w:sz w:val="32"/>
          <w:szCs w:val="32"/>
          <w:lang w:eastAsia="tr-TR"/>
        </w:rPr>
      </w:pPr>
    </w:p>
    <w:p w:rsidR="00320536" w:rsidRPr="000830D9" w:rsidRDefault="00320536" w:rsidP="00031F77">
      <w:pPr>
        <w:spacing w:after="0" w:line="240" w:lineRule="auto"/>
        <w:jc w:val="center"/>
        <w:outlineLvl w:val="2"/>
        <w:rPr>
          <w:rFonts w:ascii="Calisto MT" w:eastAsia="Times New Roman" w:hAnsi="Calisto MT" w:cs="Arial"/>
          <w:b/>
          <w:sz w:val="32"/>
          <w:szCs w:val="32"/>
          <w:lang w:eastAsia="tr-TR"/>
        </w:rPr>
      </w:pPr>
    </w:p>
    <w:p w:rsidR="009D32AC" w:rsidRDefault="00320536" w:rsidP="001A14E1">
      <w:pPr>
        <w:shd w:val="clear" w:color="auto" w:fill="F8F8F8"/>
        <w:autoSpaceDE w:val="0"/>
        <w:spacing w:before="100" w:beforeAutospacing="1" w:after="100" w:afterAutospacing="1" w:line="240" w:lineRule="auto"/>
        <w:jc w:val="center"/>
        <w:rPr>
          <w:rFonts w:ascii="Comic Sans MS" w:eastAsia="Times New Roman" w:hAnsi="Comic Sans MS" w:cs="Times New Roman"/>
          <w:bCs/>
          <w:lang w:eastAsia="tr-TR"/>
        </w:rPr>
      </w:pPr>
      <w:r>
        <w:rPr>
          <w:noProof/>
          <w:lang w:eastAsia="tr-TR"/>
        </w:rPr>
        <w:drawing>
          <wp:inline distT="0" distB="0" distL="0" distR="0">
            <wp:extent cx="4664075" cy="1984713"/>
            <wp:effectExtent l="0" t="0" r="0" b="0"/>
            <wp:docPr id="3" name="Resim 3"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4075" cy="1984713"/>
                    </a:xfrm>
                    <a:prstGeom prst="rect">
                      <a:avLst/>
                    </a:prstGeom>
                    <a:noFill/>
                    <a:ln>
                      <a:noFill/>
                    </a:ln>
                  </pic:spPr>
                </pic:pic>
              </a:graphicData>
            </a:graphic>
          </wp:inline>
        </w:drawing>
      </w:r>
    </w:p>
    <w:p w:rsidR="00320536" w:rsidRDefault="00320536" w:rsidP="001A14E1">
      <w:pPr>
        <w:shd w:val="clear" w:color="auto" w:fill="F8F8F8"/>
        <w:autoSpaceDE w:val="0"/>
        <w:spacing w:before="100" w:beforeAutospacing="1" w:after="100" w:afterAutospacing="1" w:line="240" w:lineRule="auto"/>
        <w:jc w:val="center"/>
        <w:rPr>
          <w:rFonts w:ascii="Comic Sans MS" w:eastAsia="Times New Roman" w:hAnsi="Comic Sans MS" w:cs="Times New Roman"/>
          <w:bCs/>
          <w:lang w:eastAsia="tr-TR"/>
        </w:rPr>
      </w:pPr>
    </w:p>
    <w:p w:rsidR="00320536" w:rsidRDefault="00320536" w:rsidP="001A14E1">
      <w:pPr>
        <w:shd w:val="clear" w:color="auto" w:fill="F8F8F8"/>
        <w:autoSpaceDE w:val="0"/>
        <w:spacing w:before="100" w:beforeAutospacing="1" w:after="100" w:afterAutospacing="1" w:line="240" w:lineRule="auto"/>
        <w:jc w:val="center"/>
        <w:rPr>
          <w:rFonts w:ascii="Comic Sans MS" w:eastAsia="Times New Roman" w:hAnsi="Comic Sans MS" w:cs="Times New Roman"/>
          <w:bCs/>
          <w:lang w:eastAsia="tr-TR"/>
        </w:rPr>
      </w:pPr>
      <w:bookmarkStart w:id="0" w:name="_GoBack"/>
      <w:bookmarkEnd w:id="0"/>
    </w:p>
    <w:p w:rsidR="000F1C41" w:rsidRDefault="000F1C41" w:rsidP="000F1C41">
      <w:pPr>
        <w:spacing w:after="0" w:line="240" w:lineRule="auto"/>
        <w:outlineLvl w:val="2"/>
        <w:rPr>
          <w:rFonts w:ascii="Jokerman" w:hAnsi="Jokerman" w:cs="Tahoma"/>
          <w:sz w:val="24"/>
        </w:rPr>
      </w:pPr>
    </w:p>
    <w:p w:rsidR="000830D9" w:rsidRDefault="000830D9" w:rsidP="000830D9">
      <w:pPr>
        <w:tabs>
          <w:tab w:val="left" w:pos="3240"/>
        </w:tabs>
        <w:ind w:right="-170"/>
        <w:jc w:val="center"/>
        <w:rPr>
          <w:rFonts w:ascii="Times New Roman" w:hAnsi="Times New Roman" w:cs="Times New Roman"/>
          <w:b/>
          <w:sz w:val="32"/>
          <w:szCs w:val="32"/>
        </w:rPr>
      </w:pPr>
      <w:r>
        <w:rPr>
          <w:rFonts w:ascii="Bodoni MT Black" w:hAnsi="Bodoni MT Black" w:cs="Tahoma"/>
          <w:b/>
          <w:sz w:val="32"/>
          <w:szCs w:val="32"/>
        </w:rPr>
        <w:t xml:space="preserve">“ </w:t>
      </w:r>
      <w:r>
        <w:rPr>
          <w:rFonts w:ascii="Calisto MT" w:hAnsi="Calisto MT" w:cs="Tahoma"/>
          <w:b/>
          <w:sz w:val="32"/>
          <w:szCs w:val="32"/>
        </w:rPr>
        <w:t>Her çocu</w:t>
      </w:r>
      <w:r>
        <w:rPr>
          <w:rFonts w:ascii="Times New Roman" w:hAnsi="Times New Roman" w:cs="Times New Roman"/>
          <w:b/>
          <w:sz w:val="32"/>
          <w:szCs w:val="32"/>
        </w:rPr>
        <w:t>ğ</w:t>
      </w:r>
      <w:r>
        <w:rPr>
          <w:rFonts w:ascii="Calisto MT" w:hAnsi="Calisto MT" w:cs="Times New Roman"/>
          <w:b/>
          <w:sz w:val="32"/>
          <w:szCs w:val="32"/>
        </w:rPr>
        <w:t>un her gün, kendisine önem veren ve özel oldu</w:t>
      </w:r>
      <w:r>
        <w:rPr>
          <w:rFonts w:ascii="Times New Roman" w:hAnsi="Times New Roman" w:cs="Times New Roman"/>
          <w:b/>
          <w:sz w:val="32"/>
          <w:szCs w:val="32"/>
        </w:rPr>
        <w:t>ğ</w:t>
      </w:r>
      <w:r>
        <w:rPr>
          <w:rFonts w:ascii="Calisto MT" w:hAnsi="Calisto MT" w:cs="Times New Roman"/>
          <w:b/>
          <w:sz w:val="32"/>
          <w:szCs w:val="32"/>
        </w:rPr>
        <w:t>unu d</w:t>
      </w:r>
      <w:r>
        <w:rPr>
          <w:rFonts w:ascii="Calisto MT" w:hAnsi="Calisto MT" w:cs="Calisto MT"/>
          <w:b/>
          <w:sz w:val="32"/>
          <w:szCs w:val="32"/>
        </w:rPr>
        <w:t>ü</w:t>
      </w:r>
      <w:r>
        <w:rPr>
          <w:rFonts w:ascii="Times New Roman" w:hAnsi="Times New Roman" w:cs="Times New Roman"/>
          <w:b/>
          <w:sz w:val="32"/>
          <w:szCs w:val="32"/>
        </w:rPr>
        <w:t>ş</w:t>
      </w:r>
      <w:r>
        <w:rPr>
          <w:rFonts w:ascii="Calisto MT" w:hAnsi="Calisto MT" w:cs="Calisto MT"/>
          <w:b/>
          <w:sz w:val="32"/>
          <w:szCs w:val="32"/>
        </w:rPr>
        <w:t>ü</w:t>
      </w:r>
      <w:r>
        <w:rPr>
          <w:rFonts w:ascii="Calisto MT" w:hAnsi="Calisto MT" w:cs="Times New Roman"/>
          <w:b/>
          <w:sz w:val="32"/>
          <w:szCs w:val="32"/>
        </w:rPr>
        <w:t>nen bir yeti</w:t>
      </w:r>
      <w:r>
        <w:rPr>
          <w:rFonts w:ascii="Times New Roman" w:hAnsi="Times New Roman" w:cs="Times New Roman"/>
          <w:b/>
          <w:sz w:val="32"/>
          <w:szCs w:val="32"/>
        </w:rPr>
        <w:t>ş</w:t>
      </w:r>
      <w:r>
        <w:rPr>
          <w:rFonts w:ascii="Calisto MT" w:hAnsi="Calisto MT" w:cs="Times New Roman"/>
          <w:b/>
          <w:sz w:val="32"/>
          <w:szCs w:val="32"/>
        </w:rPr>
        <w:t>kinle zaman ge</w:t>
      </w:r>
      <w:r>
        <w:rPr>
          <w:rFonts w:ascii="Calisto MT" w:hAnsi="Calisto MT" w:cs="Calisto MT"/>
          <w:b/>
          <w:sz w:val="32"/>
          <w:szCs w:val="32"/>
        </w:rPr>
        <w:t>ç</w:t>
      </w:r>
      <w:r>
        <w:rPr>
          <w:rFonts w:ascii="Calisto MT" w:hAnsi="Calisto MT" w:cs="Times New Roman"/>
          <w:b/>
          <w:sz w:val="32"/>
          <w:szCs w:val="32"/>
        </w:rPr>
        <w:t>irmeye ihtiyac</w:t>
      </w:r>
      <w:r>
        <w:rPr>
          <w:rFonts w:ascii="Calisto MT" w:hAnsi="Calisto MT" w:cs="Calisto MT"/>
          <w:b/>
          <w:sz w:val="32"/>
          <w:szCs w:val="32"/>
        </w:rPr>
        <w:t>ı</w:t>
      </w:r>
      <w:r>
        <w:rPr>
          <w:rFonts w:ascii="Calisto MT" w:hAnsi="Calisto MT" w:cs="Times New Roman"/>
          <w:b/>
          <w:sz w:val="32"/>
          <w:szCs w:val="32"/>
        </w:rPr>
        <w:t xml:space="preserve"> vard</w:t>
      </w:r>
      <w:r>
        <w:rPr>
          <w:rFonts w:ascii="Calisto MT" w:hAnsi="Calisto MT" w:cs="Calisto MT"/>
          <w:b/>
          <w:sz w:val="32"/>
          <w:szCs w:val="32"/>
        </w:rPr>
        <w:t>ı</w:t>
      </w:r>
      <w:r>
        <w:rPr>
          <w:rFonts w:ascii="Calisto MT" w:hAnsi="Calisto MT" w:cs="Times New Roman"/>
          <w:b/>
          <w:sz w:val="32"/>
          <w:szCs w:val="32"/>
        </w:rPr>
        <w:t>r.”</w:t>
      </w:r>
    </w:p>
    <w:p w:rsidR="00DF5970" w:rsidRPr="000830D9" w:rsidRDefault="000830D9" w:rsidP="000830D9">
      <w:pPr>
        <w:tabs>
          <w:tab w:val="left" w:pos="3240"/>
        </w:tabs>
        <w:ind w:right="-170"/>
        <w:jc w:val="center"/>
        <w:rPr>
          <w:rFonts w:ascii="Times New Roman" w:hAnsi="Times New Roman" w:cs="Times New Roman"/>
          <w:b/>
          <w:sz w:val="32"/>
          <w:szCs w:val="32"/>
        </w:rPr>
      </w:pPr>
      <w:proofErr w:type="spellStart"/>
      <w:r>
        <w:rPr>
          <w:rFonts w:ascii="Times New Roman" w:hAnsi="Times New Roman" w:cs="Times New Roman"/>
          <w:b/>
          <w:sz w:val="32"/>
          <w:szCs w:val="32"/>
        </w:rPr>
        <w:t>Anetha</w:t>
      </w:r>
      <w:proofErr w:type="spellEnd"/>
      <w:r>
        <w:rPr>
          <w:rFonts w:ascii="Times New Roman" w:hAnsi="Times New Roman" w:cs="Times New Roman"/>
          <w:b/>
          <w:sz w:val="32"/>
          <w:szCs w:val="32"/>
        </w:rPr>
        <w:t xml:space="preserve"> SOLTER</w:t>
      </w:r>
    </w:p>
    <w:sectPr w:rsidR="00DF5970" w:rsidRPr="000830D9" w:rsidSect="000F1C41">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C4DC1"/>
    <w:multiLevelType w:val="hybridMultilevel"/>
    <w:tmpl w:val="E9C2378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D3023CD"/>
    <w:multiLevelType w:val="hybridMultilevel"/>
    <w:tmpl w:val="3BCC9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2FC6BB7"/>
    <w:multiLevelType w:val="multilevel"/>
    <w:tmpl w:val="A3DA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1736C4"/>
    <w:rsid w:val="00031F77"/>
    <w:rsid w:val="00063835"/>
    <w:rsid w:val="000830D9"/>
    <w:rsid w:val="000F1C41"/>
    <w:rsid w:val="0013615B"/>
    <w:rsid w:val="001736C4"/>
    <w:rsid w:val="001A14E1"/>
    <w:rsid w:val="001C0141"/>
    <w:rsid w:val="001D51FA"/>
    <w:rsid w:val="001F6344"/>
    <w:rsid w:val="002473B6"/>
    <w:rsid w:val="0026096B"/>
    <w:rsid w:val="002C5255"/>
    <w:rsid w:val="00300086"/>
    <w:rsid w:val="00320536"/>
    <w:rsid w:val="00426E14"/>
    <w:rsid w:val="004B7D47"/>
    <w:rsid w:val="004D2F47"/>
    <w:rsid w:val="005429F3"/>
    <w:rsid w:val="00546FE4"/>
    <w:rsid w:val="006B3BFF"/>
    <w:rsid w:val="006B6608"/>
    <w:rsid w:val="007119E8"/>
    <w:rsid w:val="00715885"/>
    <w:rsid w:val="007F34DD"/>
    <w:rsid w:val="009400C3"/>
    <w:rsid w:val="009A0240"/>
    <w:rsid w:val="009D32AC"/>
    <w:rsid w:val="009E6CCE"/>
    <w:rsid w:val="00A254A9"/>
    <w:rsid w:val="00A34D49"/>
    <w:rsid w:val="00B36D61"/>
    <w:rsid w:val="00B97AF9"/>
    <w:rsid w:val="00BD6ADE"/>
    <w:rsid w:val="00C44331"/>
    <w:rsid w:val="00CA332A"/>
    <w:rsid w:val="00CD27D2"/>
    <w:rsid w:val="00D23937"/>
    <w:rsid w:val="00DA2020"/>
    <w:rsid w:val="00DD27ED"/>
    <w:rsid w:val="00DF5970"/>
    <w:rsid w:val="00ED722D"/>
    <w:rsid w:val="00FE5B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1736C4"/>
    <w:rPr>
      <w:b/>
      <w:bCs/>
    </w:rPr>
  </w:style>
  <w:style w:type="paragraph" w:styleId="BalonMetni">
    <w:name w:val="Balloon Text"/>
    <w:basedOn w:val="Normal"/>
    <w:link w:val="BalonMetniChar"/>
    <w:uiPriority w:val="99"/>
    <w:semiHidden/>
    <w:unhideWhenUsed/>
    <w:rsid w:val="00426E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6E14"/>
    <w:rPr>
      <w:rFonts w:ascii="Tahoma" w:hAnsi="Tahoma" w:cs="Tahoma"/>
      <w:sz w:val="16"/>
      <w:szCs w:val="16"/>
    </w:rPr>
  </w:style>
  <w:style w:type="paragraph" w:styleId="ListeParagraf">
    <w:name w:val="List Paragraph"/>
    <w:basedOn w:val="Normal"/>
    <w:uiPriority w:val="34"/>
    <w:qFormat/>
    <w:rsid w:val="007119E8"/>
    <w:pPr>
      <w:ind w:left="720"/>
      <w:contextualSpacing/>
    </w:pPr>
  </w:style>
  <w:style w:type="character" w:styleId="Kpr">
    <w:name w:val="Hyperlink"/>
    <w:basedOn w:val="VarsaylanParagrafYazTipi"/>
    <w:uiPriority w:val="99"/>
    <w:unhideWhenUsed/>
    <w:rsid w:val="000F1C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724628">
      <w:bodyDiv w:val="1"/>
      <w:marLeft w:val="0"/>
      <w:marRight w:val="0"/>
      <w:marTop w:val="0"/>
      <w:marBottom w:val="0"/>
      <w:divBdr>
        <w:top w:val="none" w:sz="0" w:space="0" w:color="auto"/>
        <w:left w:val="none" w:sz="0" w:space="0" w:color="auto"/>
        <w:bottom w:val="none" w:sz="0" w:space="0" w:color="auto"/>
        <w:right w:val="none" w:sz="0" w:space="0" w:color="auto"/>
      </w:divBdr>
    </w:div>
    <w:div w:id="107408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7CF3-E485-4630-99A9-A922D6BC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681</Words>
  <Characters>3883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dc:creator>
  <cp:keywords/>
  <dc:description/>
  <cp:lastModifiedBy>Casper</cp:lastModifiedBy>
  <cp:revision>25</cp:revision>
  <dcterms:created xsi:type="dcterms:W3CDTF">2012-03-05T13:26:00Z</dcterms:created>
  <dcterms:modified xsi:type="dcterms:W3CDTF">2018-05-28T12:02:00Z</dcterms:modified>
</cp:coreProperties>
</file>